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1274F" w14:textId="77777777" w:rsidR="00AD1E21" w:rsidRPr="0072047B" w:rsidRDefault="00AD1E21">
      <w:pPr>
        <w:rPr>
          <w:sz w:val="8"/>
        </w:rPr>
      </w:pPr>
    </w:p>
    <w:tbl>
      <w:tblPr>
        <w:tblStyle w:val="TableGrid"/>
        <w:tblW w:w="9250" w:type="dxa"/>
        <w:tblLayout w:type="fixed"/>
        <w:tblLook w:val="01E0" w:firstRow="1" w:lastRow="1" w:firstColumn="1" w:lastColumn="1" w:noHBand="0" w:noVBand="0"/>
      </w:tblPr>
      <w:tblGrid>
        <w:gridCol w:w="2263"/>
        <w:gridCol w:w="3119"/>
        <w:gridCol w:w="1417"/>
        <w:gridCol w:w="709"/>
        <w:gridCol w:w="1742"/>
      </w:tblGrid>
      <w:tr w:rsidR="000F514A" w:rsidRPr="00141DE5" w14:paraId="687D810A" w14:textId="77777777" w:rsidTr="0023232E">
        <w:tc>
          <w:tcPr>
            <w:tcW w:w="2263" w:type="dxa"/>
            <w:shd w:val="clear" w:color="auto" w:fill="BFBFBF" w:themeFill="background1" w:themeFillShade="BF"/>
          </w:tcPr>
          <w:p w14:paraId="0C3DC690" w14:textId="2C7230F5" w:rsidR="00631F5A" w:rsidRPr="0072047B" w:rsidRDefault="00631F5A" w:rsidP="00391552">
            <w:pPr>
              <w:spacing w:before="100" w:after="100"/>
              <w:rPr>
                <w:b/>
                <w:sz w:val="20"/>
              </w:rPr>
            </w:pPr>
            <w:r w:rsidRPr="0072047B">
              <w:rPr>
                <w:b/>
                <w:sz w:val="20"/>
              </w:rPr>
              <w:t>Project</w:t>
            </w:r>
            <w:r w:rsidR="00B16822" w:rsidRPr="0072047B">
              <w:rPr>
                <w:b/>
                <w:sz w:val="20"/>
              </w:rPr>
              <w:t xml:space="preserve"> Name</w:t>
            </w:r>
            <w:r w:rsidR="0072047B" w:rsidRPr="0072047B">
              <w:rPr>
                <w:b/>
                <w:sz w:val="20"/>
              </w:rPr>
              <w:t>:</w:t>
            </w:r>
          </w:p>
        </w:tc>
        <w:tc>
          <w:tcPr>
            <w:tcW w:w="3119" w:type="dxa"/>
          </w:tcPr>
          <w:p w14:paraId="38F73304" w14:textId="77777777" w:rsidR="00631F5A" w:rsidRPr="008537B0" w:rsidRDefault="00631F5A" w:rsidP="00631F5A">
            <w:pPr>
              <w:spacing w:before="100" w:after="100"/>
              <w:rPr>
                <w:sz w:val="20"/>
              </w:rPr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14:paraId="7E6CFCD6" w14:textId="77777777" w:rsidR="00631F5A" w:rsidRPr="0072047B" w:rsidRDefault="00B16822" w:rsidP="00B16822">
            <w:pPr>
              <w:spacing w:before="100" w:after="100"/>
              <w:rPr>
                <w:b/>
                <w:sz w:val="20"/>
              </w:rPr>
            </w:pPr>
            <w:r w:rsidRPr="0072047B">
              <w:rPr>
                <w:b/>
                <w:sz w:val="20"/>
              </w:rPr>
              <w:t>Project No</w:t>
            </w:r>
            <w:r w:rsidR="00296A44" w:rsidRPr="0072047B">
              <w:rPr>
                <w:b/>
                <w:sz w:val="20"/>
              </w:rPr>
              <w:t>.</w:t>
            </w:r>
            <w:r w:rsidRPr="0072047B">
              <w:rPr>
                <w:b/>
                <w:sz w:val="20"/>
              </w:rPr>
              <w:t>:</w:t>
            </w:r>
          </w:p>
        </w:tc>
        <w:tc>
          <w:tcPr>
            <w:tcW w:w="2451" w:type="dxa"/>
            <w:gridSpan w:val="2"/>
          </w:tcPr>
          <w:p w14:paraId="362C9C86" w14:textId="77777777" w:rsidR="00631F5A" w:rsidRPr="00141DE5" w:rsidRDefault="00631F5A" w:rsidP="00631F5A">
            <w:pPr>
              <w:spacing w:before="100" w:after="100"/>
              <w:rPr>
                <w:b/>
                <w:sz w:val="20"/>
              </w:rPr>
            </w:pPr>
          </w:p>
        </w:tc>
      </w:tr>
      <w:tr w:rsidR="000F514A" w:rsidRPr="00141DE5" w14:paraId="7AB2D1F1" w14:textId="77777777" w:rsidTr="0023232E">
        <w:tc>
          <w:tcPr>
            <w:tcW w:w="2263" w:type="dxa"/>
            <w:shd w:val="clear" w:color="auto" w:fill="BFBFBF" w:themeFill="background1" w:themeFillShade="BF"/>
          </w:tcPr>
          <w:p w14:paraId="31CC5DF6" w14:textId="023B528D" w:rsidR="00391552" w:rsidRPr="0072047B" w:rsidRDefault="009E3021" w:rsidP="000F514A">
            <w:pPr>
              <w:spacing w:before="100" w:after="1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Checked </w:t>
            </w:r>
            <w:r w:rsidRPr="0023232E">
              <w:rPr>
                <w:b/>
                <w:sz w:val="20"/>
              </w:rPr>
              <w:t>By (</w:t>
            </w:r>
            <w:r w:rsidR="000F514A" w:rsidRPr="0023232E">
              <w:rPr>
                <w:b/>
                <w:sz w:val="20"/>
              </w:rPr>
              <w:t>Name</w:t>
            </w:r>
            <w:r w:rsidRPr="0023232E">
              <w:rPr>
                <w:b/>
                <w:sz w:val="20"/>
              </w:rPr>
              <w:t>)</w:t>
            </w:r>
            <w:r w:rsidR="00967680" w:rsidRPr="0023232E">
              <w:rPr>
                <w:b/>
                <w:sz w:val="20"/>
              </w:rPr>
              <w:t>:</w:t>
            </w:r>
          </w:p>
        </w:tc>
        <w:tc>
          <w:tcPr>
            <w:tcW w:w="3119" w:type="dxa"/>
          </w:tcPr>
          <w:p w14:paraId="083D6D7A" w14:textId="77777777" w:rsidR="00391552" w:rsidRPr="008537B0" w:rsidRDefault="00391552" w:rsidP="00631F5A">
            <w:pPr>
              <w:spacing w:before="100" w:after="100"/>
              <w:rPr>
                <w:sz w:val="20"/>
              </w:rPr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14:paraId="379DA342" w14:textId="77777777" w:rsidR="00391552" w:rsidRPr="0072047B" w:rsidRDefault="00391552" w:rsidP="00391552">
            <w:pPr>
              <w:spacing w:before="100" w:after="100"/>
              <w:rPr>
                <w:b/>
                <w:sz w:val="20"/>
              </w:rPr>
            </w:pPr>
            <w:r w:rsidRPr="0072047B">
              <w:rPr>
                <w:b/>
                <w:sz w:val="20"/>
              </w:rPr>
              <w:t>Reg</w:t>
            </w:r>
            <w:r w:rsidR="00296A44" w:rsidRPr="0072047B">
              <w:rPr>
                <w:b/>
                <w:sz w:val="20"/>
              </w:rPr>
              <w:t>.</w:t>
            </w:r>
            <w:r w:rsidRPr="0072047B">
              <w:rPr>
                <w:b/>
                <w:sz w:val="20"/>
              </w:rPr>
              <w:t xml:space="preserve"> No.</w:t>
            </w:r>
            <w:r w:rsidR="00296A44" w:rsidRPr="0072047B">
              <w:rPr>
                <w:b/>
                <w:sz w:val="20"/>
              </w:rPr>
              <w:t>:</w:t>
            </w:r>
          </w:p>
        </w:tc>
        <w:tc>
          <w:tcPr>
            <w:tcW w:w="2451" w:type="dxa"/>
            <w:gridSpan w:val="2"/>
          </w:tcPr>
          <w:p w14:paraId="358CEED3" w14:textId="77777777" w:rsidR="00391552" w:rsidRPr="00141DE5" w:rsidRDefault="00391552" w:rsidP="00631F5A">
            <w:pPr>
              <w:spacing w:before="100" w:after="100"/>
              <w:rPr>
                <w:b/>
                <w:sz w:val="20"/>
              </w:rPr>
            </w:pPr>
          </w:p>
        </w:tc>
      </w:tr>
      <w:tr w:rsidR="000F514A" w:rsidRPr="00141DE5" w14:paraId="1747D6AE" w14:textId="77777777" w:rsidTr="0023232E">
        <w:tc>
          <w:tcPr>
            <w:tcW w:w="2263" w:type="dxa"/>
            <w:shd w:val="clear" w:color="auto" w:fill="BFBFBF" w:themeFill="background1" w:themeFillShade="BF"/>
          </w:tcPr>
          <w:p w14:paraId="392CFAB8" w14:textId="77777777" w:rsidR="000F514A" w:rsidRPr="0072047B" w:rsidRDefault="000F514A" w:rsidP="00391552">
            <w:pPr>
              <w:spacing w:before="100" w:after="100"/>
              <w:rPr>
                <w:b/>
                <w:sz w:val="20"/>
              </w:rPr>
            </w:pPr>
            <w:r w:rsidRPr="0072047B">
              <w:rPr>
                <w:b/>
                <w:sz w:val="20"/>
              </w:rPr>
              <w:t>Make and Model</w:t>
            </w:r>
            <w:r w:rsidR="00967680" w:rsidRPr="0072047B">
              <w:rPr>
                <w:b/>
                <w:sz w:val="20"/>
              </w:rPr>
              <w:t>:</w:t>
            </w:r>
          </w:p>
        </w:tc>
        <w:tc>
          <w:tcPr>
            <w:tcW w:w="6987" w:type="dxa"/>
            <w:gridSpan w:val="4"/>
          </w:tcPr>
          <w:p w14:paraId="0D9B3B8A" w14:textId="77777777" w:rsidR="000F514A" w:rsidRPr="008537B0" w:rsidRDefault="000F514A" w:rsidP="00631F5A">
            <w:pPr>
              <w:spacing w:before="100" w:after="100"/>
              <w:rPr>
                <w:sz w:val="20"/>
              </w:rPr>
            </w:pPr>
          </w:p>
        </w:tc>
      </w:tr>
      <w:tr w:rsidR="006D69A8" w:rsidRPr="00141DE5" w14:paraId="1DB0CE99" w14:textId="77777777" w:rsidTr="0023232E">
        <w:tc>
          <w:tcPr>
            <w:tcW w:w="2263" w:type="dxa"/>
            <w:shd w:val="clear" w:color="auto" w:fill="BFBFBF" w:themeFill="background1" w:themeFillShade="BF"/>
          </w:tcPr>
          <w:p w14:paraId="17DF29E8" w14:textId="0518CF9A" w:rsidR="006D69A8" w:rsidRPr="0072047B" w:rsidRDefault="009E3021" w:rsidP="00391552">
            <w:pPr>
              <w:spacing w:before="100" w:after="100"/>
              <w:rPr>
                <w:b/>
                <w:sz w:val="20"/>
              </w:rPr>
            </w:pPr>
            <w:r>
              <w:rPr>
                <w:b/>
                <w:sz w:val="20"/>
              </w:rPr>
              <w:t>Date:</w:t>
            </w:r>
          </w:p>
        </w:tc>
        <w:tc>
          <w:tcPr>
            <w:tcW w:w="6987" w:type="dxa"/>
            <w:gridSpan w:val="4"/>
          </w:tcPr>
          <w:p w14:paraId="67575DA7" w14:textId="77777777" w:rsidR="006D69A8" w:rsidRPr="008537B0" w:rsidRDefault="006D69A8" w:rsidP="00631F5A">
            <w:pPr>
              <w:spacing w:before="100" w:after="100"/>
              <w:rPr>
                <w:sz w:val="20"/>
              </w:rPr>
            </w:pPr>
          </w:p>
        </w:tc>
      </w:tr>
      <w:tr w:rsidR="00E03B74" w:rsidRPr="00141DE5" w14:paraId="060D4404" w14:textId="77777777" w:rsidTr="00E414EC">
        <w:tc>
          <w:tcPr>
            <w:tcW w:w="9250" w:type="dxa"/>
            <w:gridSpan w:val="5"/>
            <w:shd w:val="clear" w:color="auto" w:fill="BFBFBF" w:themeFill="background1" w:themeFillShade="BF"/>
          </w:tcPr>
          <w:p w14:paraId="749F1688" w14:textId="77777777" w:rsidR="00E03B74" w:rsidRPr="00E354A0" w:rsidRDefault="00E03B74" w:rsidP="00E03B74">
            <w:pPr>
              <w:spacing w:before="80" w:after="60"/>
              <w:rPr>
                <w:rFonts w:cs="Arial"/>
                <w:i/>
                <w:sz w:val="20"/>
              </w:rPr>
            </w:pPr>
            <w:r w:rsidRPr="00E354A0">
              <w:rPr>
                <w:rFonts w:cs="Arial"/>
                <w:i/>
                <w:sz w:val="20"/>
              </w:rPr>
              <w:t>This checklist should be used to record an inspection for acceptance of the plant on to site.</w:t>
            </w:r>
          </w:p>
          <w:p w14:paraId="3BAB47A1" w14:textId="77777777" w:rsidR="0023232E" w:rsidRPr="00E354A0" w:rsidRDefault="0023232E" w:rsidP="0023232E">
            <w:pPr>
              <w:spacing w:before="80" w:after="60"/>
              <w:rPr>
                <w:rFonts w:cs="Arial"/>
                <w:i/>
                <w:color w:val="FF0000"/>
                <w:sz w:val="20"/>
              </w:rPr>
            </w:pPr>
            <w:r w:rsidRPr="00E354A0">
              <w:rPr>
                <w:rFonts w:cs="Arial"/>
                <w:i/>
                <w:color w:val="FF0000"/>
                <w:sz w:val="20"/>
              </w:rPr>
              <w:t>Record shall be completed by MWH Site Manager or respective MWH Competent Person.</w:t>
            </w:r>
          </w:p>
          <w:p w14:paraId="454869BD" w14:textId="5929D17C" w:rsidR="00E03B74" w:rsidRPr="008537B0" w:rsidRDefault="00E03B74" w:rsidP="00E03B74">
            <w:pPr>
              <w:spacing w:before="100" w:after="100"/>
              <w:rPr>
                <w:sz w:val="20"/>
              </w:rPr>
            </w:pPr>
            <w:r w:rsidRPr="00E354A0">
              <w:rPr>
                <w:rFonts w:cs="Arial"/>
                <w:sz w:val="20"/>
              </w:rPr>
              <w:t>IMPORTANT - Check around plant before moving.</w:t>
            </w:r>
          </w:p>
        </w:tc>
      </w:tr>
      <w:tr w:rsidR="00A445DB" w:rsidRPr="003627DB" w14:paraId="1DBD1727" w14:textId="77777777" w:rsidTr="0028616F">
        <w:tc>
          <w:tcPr>
            <w:tcW w:w="7508" w:type="dxa"/>
            <w:gridSpan w:val="4"/>
            <w:shd w:val="clear" w:color="auto" w:fill="BFBFBF" w:themeFill="background1" w:themeFillShade="BF"/>
          </w:tcPr>
          <w:p w14:paraId="49DF0BF9" w14:textId="291BC719" w:rsidR="00A445DB" w:rsidRPr="003627DB" w:rsidRDefault="006A3BDD" w:rsidP="000F514A">
            <w:pPr>
              <w:spacing w:before="80" w:after="6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General Checks</w:t>
            </w:r>
            <w:r w:rsidR="00A445DB" w:rsidRPr="003627DB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42" w:type="dxa"/>
            <w:shd w:val="clear" w:color="auto" w:fill="BFBFBF" w:themeFill="background1" w:themeFillShade="BF"/>
          </w:tcPr>
          <w:p w14:paraId="7FF965A3" w14:textId="6EE191E3" w:rsidR="00A445DB" w:rsidRPr="003627DB" w:rsidRDefault="009C4A2B" w:rsidP="000F514A">
            <w:pPr>
              <w:spacing w:before="80" w:after="6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Answer</w:t>
            </w:r>
          </w:p>
        </w:tc>
      </w:tr>
      <w:tr w:rsidR="008D5896" w:rsidRPr="003627DB" w14:paraId="11D15AB1" w14:textId="77777777" w:rsidTr="0028616F">
        <w:tc>
          <w:tcPr>
            <w:tcW w:w="7508" w:type="dxa"/>
            <w:gridSpan w:val="4"/>
            <w:shd w:val="clear" w:color="auto" w:fill="BFBFBF" w:themeFill="background1" w:themeFillShade="BF"/>
            <w:vAlign w:val="center"/>
          </w:tcPr>
          <w:p w14:paraId="7A2DED3C" w14:textId="7086BF57" w:rsidR="008D5896" w:rsidRPr="0059296A" w:rsidRDefault="008D5896" w:rsidP="008D5896">
            <w:pPr>
              <w:numPr>
                <w:ilvl w:val="0"/>
                <w:numId w:val="37"/>
              </w:numPr>
              <w:spacing w:before="80" w:after="60"/>
              <w:rPr>
                <w:rFonts w:cs="Arial"/>
                <w:sz w:val="20"/>
              </w:rPr>
            </w:pPr>
            <w:r w:rsidRPr="0059296A">
              <w:rPr>
                <w:rFonts w:cs="Arial"/>
                <w:sz w:val="20"/>
              </w:rPr>
              <w:t>Safe Working Load/Rating compatible with intended use.</w:t>
            </w:r>
          </w:p>
        </w:tc>
        <w:tc>
          <w:tcPr>
            <w:tcW w:w="1742" w:type="dxa"/>
          </w:tcPr>
          <w:p w14:paraId="422147EE" w14:textId="1B891B6F" w:rsidR="008D5896" w:rsidRPr="0059296A" w:rsidRDefault="008D5896" w:rsidP="008D5896">
            <w:pPr>
              <w:spacing w:before="80" w:after="60"/>
              <w:jc w:val="center"/>
              <w:rPr>
                <w:rFonts w:cs="Arial"/>
                <w:sz w:val="20"/>
              </w:rPr>
            </w:pPr>
            <w:r w:rsidRPr="0059296A">
              <w:rPr>
                <w:rFonts w:cs="Arial"/>
                <w:sz w:val="20"/>
              </w:rPr>
              <w:t>Yes/No</w:t>
            </w:r>
          </w:p>
        </w:tc>
      </w:tr>
      <w:tr w:rsidR="008D5896" w:rsidRPr="003627DB" w14:paraId="74631E09" w14:textId="77777777" w:rsidTr="0028616F">
        <w:tc>
          <w:tcPr>
            <w:tcW w:w="7508" w:type="dxa"/>
            <w:gridSpan w:val="4"/>
            <w:shd w:val="clear" w:color="auto" w:fill="BFBFBF" w:themeFill="background1" w:themeFillShade="BF"/>
            <w:vAlign w:val="center"/>
          </w:tcPr>
          <w:p w14:paraId="2790FAFD" w14:textId="7C676948" w:rsidR="008D5896" w:rsidRPr="0059296A" w:rsidRDefault="008D5896" w:rsidP="008D5896">
            <w:pPr>
              <w:numPr>
                <w:ilvl w:val="0"/>
                <w:numId w:val="37"/>
              </w:numPr>
              <w:spacing w:before="80" w:after="60"/>
              <w:rPr>
                <w:rFonts w:cs="Arial"/>
                <w:sz w:val="20"/>
              </w:rPr>
            </w:pPr>
            <w:r w:rsidRPr="0059296A">
              <w:rPr>
                <w:rFonts w:cs="Arial"/>
                <w:sz w:val="20"/>
              </w:rPr>
              <w:t>Maximum gradient at which the forklift truck/telehandler can safely raise/lower any load compatible with site conditions</w:t>
            </w:r>
          </w:p>
        </w:tc>
        <w:tc>
          <w:tcPr>
            <w:tcW w:w="1742" w:type="dxa"/>
          </w:tcPr>
          <w:p w14:paraId="1D056E3F" w14:textId="13A7B6DE" w:rsidR="008D5896" w:rsidRPr="0059296A" w:rsidRDefault="008D5896" w:rsidP="008D5896">
            <w:pPr>
              <w:spacing w:before="80" w:after="60"/>
              <w:jc w:val="center"/>
              <w:rPr>
                <w:rFonts w:cs="Arial"/>
                <w:sz w:val="20"/>
              </w:rPr>
            </w:pPr>
            <w:r w:rsidRPr="0059296A">
              <w:rPr>
                <w:rFonts w:cs="Arial"/>
                <w:sz w:val="20"/>
              </w:rPr>
              <w:t>Yes/No</w:t>
            </w:r>
          </w:p>
        </w:tc>
      </w:tr>
      <w:tr w:rsidR="008D5896" w:rsidRPr="003627DB" w14:paraId="0C4222CC" w14:textId="77777777" w:rsidTr="0028616F">
        <w:tc>
          <w:tcPr>
            <w:tcW w:w="7508" w:type="dxa"/>
            <w:gridSpan w:val="4"/>
            <w:shd w:val="clear" w:color="auto" w:fill="BFBFBF" w:themeFill="background1" w:themeFillShade="BF"/>
            <w:vAlign w:val="center"/>
          </w:tcPr>
          <w:p w14:paraId="19842420" w14:textId="263EF8F4" w:rsidR="008D5896" w:rsidRPr="0059296A" w:rsidRDefault="008D5896" w:rsidP="008D5896">
            <w:pPr>
              <w:pStyle w:val="Footer"/>
              <w:numPr>
                <w:ilvl w:val="0"/>
                <w:numId w:val="37"/>
              </w:numPr>
              <w:rPr>
                <w:rFonts w:cs="Arial"/>
                <w:sz w:val="20"/>
              </w:rPr>
            </w:pPr>
            <w:r w:rsidRPr="0059296A">
              <w:rPr>
                <w:rFonts w:cs="Arial"/>
                <w:sz w:val="20"/>
              </w:rPr>
              <w:t>Safe Working Load Indicator Fitted (Telescopic Materials Handler)</w:t>
            </w:r>
          </w:p>
        </w:tc>
        <w:tc>
          <w:tcPr>
            <w:tcW w:w="1742" w:type="dxa"/>
          </w:tcPr>
          <w:p w14:paraId="28A99191" w14:textId="6857608D" w:rsidR="008D5896" w:rsidRPr="0059296A" w:rsidRDefault="008D5896" w:rsidP="008D5896">
            <w:pPr>
              <w:spacing w:before="80" w:after="60"/>
              <w:jc w:val="center"/>
              <w:rPr>
                <w:rFonts w:cs="Arial"/>
                <w:sz w:val="20"/>
              </w:rPr>
            </w:pPr>
            <w:r w:rsidRPr="0059296A">
              <w:rPr>
                <w:rFonts w:cs="Arial"/>
                <w:sz w:val="20"/>
              </w:rPr>
              <w:t>Yes/No/N/A</w:t>
            </w:r>
          </w:p>
        </w:tc>
      </w:tr>
      <w:tr w:rsidR="008D5896" w:rsidRPr="003627DB" w14:paraId="7C7C56D5" w14:textId="77777777" w:rsidTr="0028616F">
        <w:tc>
          <w:tcPr>
            <w:tcW w:w="7508" w:type="dxa"/>
            <w:gridSpan w:val="4"/>
            <w:shd w:val="clear" w:color="auto" w:fill="BFBFBF" w:themeFill="background1" w:themeFillShade="BF"/>
            <w:vAlign w:val="center"/>
          </w:tcPr>
          <w:p w14:paraId="603DABA6" w14:textId="78860D0A" w:rsidR="008D5896" w:rsidRPr="0059296A" w:rsidRDefault="008D5896" w:rsidP="008D5896">
            <w:pPr>
              <w:pStyle w:val="Footer"/>
              <w:numPr>
                <w:ilvl w:val="0"/>
                <w:numId w:val="37"/>
              </w:numPr>
              <w:rPr>
                <w:rFonts w:cs="Arial"/>
                <w:sz w:val="20"/>
              </w:rPr>
            </w:pPr>
            <w:r w:rsidRPr="0059296A">
              <w:rPr>
                <w:rFonts w:cs="Arial"/>
                <w:sz w:val="20"/>
              </w:rPr>
              <w:t>Audible reversing alarm fitted and working</w:t>
            </w:r>
          </w:p>
        </w:tc>
        <w:tc>
          <w:tcPr>
            <w:tcW w:w="1742" w:type="dxa"/>
          </w:tcPr>
          <w:p w14:paraId="4DDEEECF" w14:textId="5B5DD03B" w:rsidR="008D5896" w:rsidRPr="0059296A" w:rsidRDefault="008D5896" w:rsidP="008D5896">
            <w:pPr>
              <w:spacing w:before="80" w:after="60"/>
              <w:jc w:val="center"/>
              <w:rPr>
                <w:rFonts w:cs="Arial"/>
                <w:sz w:val="20"/>
              </w:rPr>
            </w:pPr>
            <w:r w:rsidRPr="0059296A">
              <w:rPr>
                <w:rFonts w:cs="Arial"/>
                <w:sz w:val="20"/>
              </w:rPr>
              <w:t>Yes/No</w:t>
            </w:r>
          </w:p>
        </w:tc>
      </w:tr>
      <w:tr w:rsidR="008D5896" w:rsidRPr="003627DB" w14:paraId="61CBF8F7" w14:textId="77777777" w:rsidTr="0028616F">
        <w:tc>
          <w:tcPr>
            <w:tcW w:w="7508" w:type="dxa"/>
            <w:gridSpan w:val="4"/>
            <w:shd w:val="clear" w:color="auto" w:fill="BFBFBF" w:themeFill="background1" w:themeFillShade="BF"/>
            <w:vAlign w:val="center"/>
          </w:tcPr>
          <w:p w14:paraId="3B5E556A" w14:textId="605717DE" w:rsidR="008D5896" w:rsidRPr="0059296A" w:rsidRDefault="008D5896" w:rsidP="008D5896">
            <w:pPr>
              <w:pStyle w:val="Footer"/>
              <w:numPr>
                <w:ilvl w:val="0"/>
                <w:numId w:val="37"/>
              </w:numPr>
              <w:rPr>
                <w:rFonts w:cs="Arial"/>
                <w:sz w:val="20"/>
              </w:rPr>
            </w:pPr>
            <w:r w:rsidRPr="0059296A">
              <w:rPr>
                <w:rFonts w:cs="Arial"/>
                <w:sz w:val="20"/>
              </w:rPr>
              <w:t>Amber beacon fitted and working</w:t>
            </w:r>
          </w:p>
        </w:tc>
        <w:tc>
          <w:tcPr>
            <w:tcW w:w="1742" w:type="dxa"/>
          </w:tcPr>
          <w:p w14:paraId="2CFF8632" w14:textId="630FF0E2" w:rsidR="008D5896" w:rsidRPr="0059296A" w:rsidRDefault="008D5896" w:rsidP="008D5896">
            <w:pPr>
              <w:spacing w:before="80" w:after="60"/>
              <w:jc w:val="center"/>
              <w:rPr>
                <w:rFonts w:cs="Arial"/>
                <w:sz w:val="20"/>
              </w:rPr>
            </w:pPr>
            <w:r w:rsidRPr="0059296A">
              <w:rPr>
                <w:rFonts w:cs="Arial"/>
                <w:sz w:val="20"/>
              </w:rPr>
              <w:t>Yes/No</w:t>
            </w:r>
          </w:p>
        </w:tc>
      </w:tr>
      <w:tr w:rsidR="008D5896" w:rsidRPr="003627DB" w14:paraId="27A5F932" w14:textId="77777777" w:rsidTr="0028616F">
        <w:tc>
          <w:tcPr>
            <w:tcW w:w="7508" w:type="dxa"/>
            <w:gridSpan w:val="4"/>
            <w:shd w:val="clear" w:color="auto" w:fill="BFBFBF" w:themeFill="background1" w:themeFillShade="BF"/>
            <w:vAlign w:val="center"/>
          </w:tcPr>
          <w:p w14:paraId="491C2F33" w14:textId="6DAA4C3D" w:rsidR="008D5896" w:rsidRPr="0059296A" w:rsidRDefault="008D5896" w:rsidP="008D5896">
            <w:pPr>
              <w:pStyle w:val="Footer"/>
              <w:numPr>
                <w:ilvl w:val="0"/>
                <w:numId w:val="37"/>
              </w:numPr>
              <w:rPr>
                <w:rFonts w:cs="Arial"/>
                <w:sz w:val="20"/>
              </w:rPr>
            </w:pPr>
            <w:r w:rsidRPr="0059296A">
              <w:rPr>
                <w:rFonts w:cs="Arial"/>
                <w:sz w:val="20"/>
              </w:rPr>
              <w:t>360 all-round vision provided by CCTV and Convex Mirrors (mandatory)</w:t>
            </w:r>
          </w:p>
        </w:tc>
        <w:tc>
          <w:tcPr>
            <w:tcW w:w="1742" w:type="dxa"/>
          </w:tcPr>
          <w:p w14:paraId="167528AC" w14:textId="4DB9C339" w:rsidR="008D5896" w:rsidRPr="0059296A" w:rsidRDefault="008D5896" w:rsidP="008D5896">
            <w:pPr>
              <w:spacing w:before="80" w:after="60"/>
              <w:jc w:val="center"/>
              <w:rPr>
                <w:rFonts w:cs="Arial"/>
                <w:sz w:val="20"/>
              </w:rPr>
            </w:pPr>
            <w:r w:rsidRPr="0059296A">
              <w:rPr>
                <w:rFonts w:cs="Arial"/>
                <w:sz w:val="20"/>
              </w:rPr>
              <w:t>Yes/No</w:t>
            </w:r>
          </w:p>
        </w:tc>
      </w:tr>
      <w:tr w:rsidR="008D5896" w:rsidRPr="003627DB" w14:paraId="448C0C5D" w14:textId="77777777" w:rsidTr="0028616F">
        <w:tc>
          <w:tcPr>
            <w:tcW w:w="7508" w:type="dxa"/>
            <w:gridSpan w:val="4"/>
            <w:shd w:val="clear" w:color="auto" w:fill="BFBFBF" w:themeFill="background1" w:themeFillShade="BF"/>
            <w:vAlign w:val="center"/>
          </w:tcPr>
          <w:p w14:paraId="2555BB2C" w14:textId="1F6219E6" w:rsidR="008D5896" w:rsidRPr="0059296A" w:rsidRDefault="008D5896" w:rsidP="008D5896">
            <w:pPr>
              <w:pStyle w:val="ListParagraph"/>
              <w:numPr>
                <w:ilvl w:val="0"/>
                <w:numId w:val="37"/>
              </w:numPr>
              <w:spacing w:before="80" w:after="60"/>
              <w:rPr>
                <w:rFonts w:cs="Arial"/>
                <w:sz w:val="20"/>
              </w:rPr>
            </w:pPr>
            <w:r w:rsidRPr="0059296A">
              <w:rPr>
                <w:rFonts w:cs="Arial"/>
                <w:sz w:val="20"/>
              </w:rPr>
              <w:t>Is window between cab and boom intact and secure to prevent persons reach/leaning under boom?</w:t>
            </w:r>
          </w:p>
        </w:tc>
        <w:tc>
          <w:tcPr>
            <w:tcW w:w="1742" w:type="dxa"/>
          </w:tcPr>
          <w:p w14:paraId="38F906F1" w14:textId="4ACC1649" w:rsidR="008D5896" w:rsidRPr="0059296A" w:rsidRDefault="008D5896" w:rsidP="008D5896">
            <w:pPr>
              <w:spacing w:before="80" w:after="60"/>
              <w:jc w:val="center"/>
              <w:rPr>
                <w:rFonts w:cs="Arial"/>
                <w:sz w:val="20"/>
              </w:rPr>
            </w:pPr>
            <w:r w:rsidRPr="0059296A">
              <w:rPr>
                <w:rFonts w:cs="Arial"/>
                <w:sz w:val="20"/>
              </w:rPr>
              <w:t>Yes/No</w:t>
            </w:r>
          </w:p>
        </w:tc>
      </w:tr>
      <w:tr w:rsidR="008D5896" w:rsidRPr="003627DB" w14:paraId="6B5A3865" w14:textId="77777777" w:rsidTr="0028616F">
        <w:tc>
          <w:tcPr>
            <w:tcW w:w="7508" w:type="dxa"/>
            <w:gridSpan w:val="4"/>
            <w:shd w:val="clear" w:color="auto" w:fill="BFBFBF" w:themeFill="background1" w:themeFillShade="BF"/>
            <w:vAlign w:val="center"/>
          </w:tcPr>
          <w:p w14:paraId="7C6214BC" w14:textId="08057EE9" w:rsidR="008D5896" w:rsidRPr="0059296A" w:rsidRDefault="008D5896" w:rsidP="008D5896">
            <w:pPr>
              <w:pStyle w:val="Footer"/>
              <w:numPr>
                <w:ilvl w:val="0"/>
                <w:numId w:val="37"/>
              </w:numPr>
              <w:rPr>
                <w:rFonts w:cs="Arial"/>
                <w:sz w:val="20"/>
              </w:rPr>
            </w:pPr>
            <w:r w:rsidRPr="0059296A">
              <w:rPr>
                <w:rFonts w:cs="Arial"/>
                <w:sz w:val="20"/>
              </w:rPr>
              <w:t>Is equipment visually free from defects or faults (inspected by competent person)?</w:t>
            </w:r>
          </w:p>
        </w:tc>
        <w:tc>
          <w:tcPr>
            <w:tcW w:w="1742" w:type="dxa"/>
          </w:tcPr>
          <w:p w14:paraId="5D0030BA" w14:textId="127FCA4F" w:rsidR="008D5896" w:rsidRPr="0059296A" w:rsidRDefault="008D5896" w:rsidP="008D5896">
            <w:pPr>
              <w:spacing w:before="80" w:after="60"/>
              <w:jc w:val="center"/>
              <w:rPr>
                <w:rFonts w:cs="Arial"/>
                <w:sz w:val="20"/>
              </w:rPr>
            </w:pPr>
            <w:r w:rsidRPr="0059296A">
              <w:rPr>
                <w:rFonts w:cs="Arial"/>
                <w:sz w:val="20"/>
              </w:rPr>
              <w:t>Yes/No</w:t>
            </w:r>
          </w:p>
        </w:tc>
      </w:tr>
      <w:tr w:rsidR="008D5896" w:rsidRPr="003627DB" w14:paraId="00857E4C" w14:textId="77777777" w:rsidTr="0028616F">
        <w:tc>
          <w:tcPr>
            <w:tcW w:w="7508" w:type="dxa"/>
            <w:gridSpan w:val="4"/>
            <w:shd w:val="clear" w:color="auto" w:fill="BFBFBF" w:themeFill="background1" w:themeFillShade="BF"/>
            <w:vAlign w:val="center"/>
          </w:tcPr>
          <w:p w14:paraId="4BC32A32" w14:textId="55E26A43" w:rsidR="008D5896" w:rsidRPr="0059296A" w:rsidRDefault="008D5896" w:rsidP="008D5896">
            <w:pPr>
              <w:numPr>
                <w:ilvl w:val="0"/>
                <w:numId w:val="37"/>
              </w:numPr>
              <w:spacing w:before="80" w:after="60"/>
              <w:rPr>
                <w:rFonts w:cs="Arial"/>
                <w:sz w:val="20"/>
              </w:rPr>
            </w:pPr>
            <w:r w:rsidRPr="0059296A">
              <w:rPr>
                <w:rFonts w:cs="Arial"/>
                <w:sz w:val="20"/>
              </w:rPr>
              <w:t>Are suitable rollover or Falling objects protection fitted?</w:t>
            </w:r>
          </w:p>
        </w:tc>
        <w:tc>
          <w:tcPr>
            <w:tcW w:w="1742" w:type="dxa"/>
          </w:tcPr>
          <w:p w14:paraId="43C53B6C" w14:textId="4B80FFBB" w:rsidR="008D5896" w:rsidRPr="0059296A" w:rsidRDefault="008D5896" w:rsidP="008D5896">
            <w:pPr>
              <w:spacing w:before="80" w:after="60"/>
              <w:jc w:val="center"/>
              <w:rPr>
                <w:rFonts w:cs="Arial"/>
                <w:sz w:val="20"/>
              </w:rPr>
            </w:pPr>
            <w:r w:rsidRPr="0059296A">
              <w:rPr>
                <w:rFonts w:cs="Arial"/>
                <w:sz w:val="20"/>
              </w:rPr>
              <w:t>Yes/No</w:t>
            </w:r>
          </w:p>
        </w:tc>
      </w:tr>
      <w:tr w:rsidR="003A7350" w:rsidRPr="003627DB" w14:paraId="7D523BEC" w14:textId="77777777" w:rsidTr="00D22208">
        <w:tc>
          <w:tcPr>
            <w:tcW w:w="9250" w:type="dxa"/>
            <w:gridSpan w:val="5"/>
            <w:shd w:val="clear" w:color="auto" w:fill="BFBFBF" w:themeFill="background1" w:themeFillShade="BF"/>
            <w:vAlign w:val="center"/>
          </w:tcPr>
          <w:p w14:paraId="7042B76D" w14:textId="75BB817C" w:rsidR="003A7350" w:rsidRPr="00E354A0" w:rsidRDefault="003A7350" w:rsidP="003A7350">
            <w:pPr>
              <w:spacing w:before="80" w:after="60"/>
              <w:rPr>
                <w:rFonts w:cs="Arial"/>
                <w:sz w:val="20"/>
              </w:rPr>
            </w:pPr>
            <w:r w:rsidRPr="00E354A0">
              <w:rPr>
                <w:rFonts w:cs="Arial"/>
                <w:sz w:val="20"/>
              </w:rPr>
              <w:t xml:space="preserve">Ensure all Operators </w:t>
            </w:r>
            <w:r w:rsidRPr="00E354A0">
              <w:rPr>
                <w:rFonts w:cs="Arial"/>
                <w:sz w:val="20"/>
                <w:u w:val="single"/>
              </w:rPr>
              <w:t>complete</w:t>
            </w:r>
            <w:r w:rsidRPr="00E354A0">
              <w:rPr>
                <w:rFonts w:cs="Arial"/>
                <w:sz w:val="20"/>
              </w:rPr>
              <w:t>:</w:t>
            </w:r>
          </w:p>
          <w:p w14:paraId="5D4D6616" w14:textId="3AAE7289" w:rsidR="003A7350" w:rsidRPr="00E354A0" w:rsidRDefault="003A7350" w:rsidP="00E354A0">
            <w:pPr>
              <w:pStyle w:val="ListParagraph"/>
              <w:numPr>
                <w:ilvl w:val="0"/>
                <w:numId w:val="39"/>
              </w:numPr>
              <w:spacing w:before="80" w:after="60"/>
              <w:rPr>
                <w:rFonts w:cs="Arial"/>
                <w:sz w:val="20"/>
              </w:rPr>
            </w:pPr>
            <w:r w:rsidRPr="00E354A0">
              <w:rPr>
                <w:rFonts w:cs="Arial"/>
                <w:sz w:val="20"/>
              </w:rPr>
              <w:t>Induction (including briefing of HSGD15-04 Safe Operating Instructions for Telehandlers)</w:t>
            </w:r>
          </w:p>
        </w:tc>
      </w:tr>
      <w:tr w:rsidR="008D5896" w:rsidRPr="003627DB" w14:paraId="0A46B77D" w14:textId="77777777" w:rsidTr="0028616F">
        <w:tc>
          <w:tcPr>
            <w:tcW w:w="7508" w:type="dxa"/>
            <w:gridSpan w:val="4"/>
            <w:shd w:val="clear" w:color="auto" w:fill="BFBFBF" w:themeFill="background1" w:themeFillShade="BF"/>
          </w:tcPr>
          <w:p w14:paraId="0020E5E3" w14:textId="29B1E3EC" w:rsidR="008D5896" w:rsidRPr="003627DB" w:rsidRDefault="008D5896" w:rsidP="008D5896">
            <w:pPr>
              <w:spacing w:before="80" w:after="60"/>
              <w:rPr>
                <w:rFonts w:cs="Arial"/>
                <w:b/>
                <w:bCs/>
                <w:sz w:val="20"/>
              </w:rPr>
            </w:pPr>
            <w:r w:rsidRPr="003627DB">
              <w:rPr>
                <w:rFonts w:cs="Arial"/>
                <w:b/>
                <w:bCs/>
                <w:sz w:val="20"/>
              </w:rPr>
              <w:t>Documentation Required</w:t>
            </w:r>
            <w:r w:rsidR="006A3BDD">
              <w:rPr>
                <w:rFonts w:cs="Arial"/>
                <w:b/>
                <w:bCs/>
                <w:sz w:val="20"/>
              </w:rPr>
              <w:t>:</w:t>
            </w:r>
          </w:p>
        </w:tc>
        <w:tc>
          <w:tcPr>
            <w:tcW w:w="1742" w:type="dxa"/>
            <w:shd w:val="clear" w:color="auto" w:fill="BFBFBF" w:themeFill="background1" w:themeFillShade="BF"/>
          </w:tcPr>
          <w:p w14:paraId="6D69AE0A" w14:textId="0913D3A8" w:rsidR="008D5896" w:rsidRPr="003627DB" w:rsidRDefault="008D5896" w:rsidP="008D5896">
            <w:pPr>
              <w:spacing w:before="80" w:after="60"/>
              <w:rPr>
                <w:rFonts w:cs="Arial"/>
                <w:b/>
                <w:bCs/>
                <w:sz w:val="20"/>
              </w:rPr>
            </w:pPr>
            <w:r w:rsidRPr="003627DB">
              <w:rPr>
                <w:rFonts w:cs="Arial"/>
                <w:b/>
                <w:bCs/>
                <w:sz w:val="20"/>
              </w:rPr>
              <w:t>Document Date</w:t>
            </w:r>
          </w:p>
        </w:tc>
      </w:tr>
      <w:tr w:rsidR="008D5896" w:rsidRPr="003627DB" w14:paraId="26940EB4" w14:textId="77777777" w:rsidTr="0028616F">
        <w:tc>
          <w:tcPr>
            <w:tcW w:w="7508" w:type="dxa"/>
            <w:gridSpan w:val="4"/>
            <w:shd w:val="clear" w:color="auto" w:fill="BFBFBF" w:themeFill="background1" w:themeFillShade="BF"/>
            <w:vAlign w:val="center"/>
          </w:tcPr>
          <w:p w14:paraId="55F9E1A5" w14:textId="6326BECB" w:rsidR="008D5896" w:rsidRPr="003627DB" w:rsidRDefault="008D5896" w:rsidP="008D5896">
            <w:pPr>
              <w:numPr>
                <w:ilvl w:val="0"/>
                <w:numId w:val="37"/>
              </w:numPr>
              <w:spacing w:before="80" w:after="60"/>
              <w:rPr>
                <w:rFonts w:cs="Arial"/>
                <w:sz w:val="20"/>
              </w:rPr>
            </w:pPr>
            <w:r w:rsidRPr="003627DB">
              <w:rPr>
                <w:rFonts w:cs="Arial"/>
                <w:sz w:val="20"/>
              </w:rPr>
              <w:t>12 Monthly Thorough Examination Certificate or Manufacturers Maintenance/ Examination Certificate</w:t>
            </w:r>
          </w:p>
        </w:tc>
        <w:tc>
          <w:tcPr>
            <w:tcW w:w="1742" w:type="dxa"/>
          </w:tcPr>
          <w:p w14:paraId="6B1BDA56" w14:textId="77777777" w:rsidR="008D5896" w:rsidRPr="003627DB" w:rsidRDefault="008D5896" w:rsidP="008D5896">
            <w:pPr>
              <w:spacing w:before="80" w:after="60"/>
              <w:jc w:val="center"/>
              <w:rPr>
                <w:rFonts w:cs="Arial"/>
                <w:sz w:val="20"/>
              </w:rPr>
            </w:pPr>
          </w:p>
        </w:tc>
      </w:tr>
      <w:tr w:rsidR="008D5896" w:rsidRPr="003627DB" w14:paraId="5389F397" w14:textId="77777777" w:rsidTr="0028616F">
        <w:tc>
          <w:tcPr>
            <w:tcW w:w="7508" w:type="dxa"/>
            <w:gridSpan w:val="4"/>
            <w:shd w:val="clear" w:color="auto" w:fill="BFBFBF" w:themeFill="background1" w:themeFillShade="BF"/>
            <w:vAlign w:val="center"/>
          </w:tcPr>
          <w:p w14:paraId="37B52070" w14:textId="00FDBAB2" w:rsidR="008D5896" w:rsidRPr="009E39D0" w:rsidRDefault="008D5896" w:rsidP="008D5896">
            <w:pPr>
              <w:numPr>
                <w:ilvl w:val="0"/>
                <w:numId w:val="37"/>
              </w:numPr>
              <w:spacing w:before="80" w:after="60"/>
              <w:rPr>
                <w:rFonts w:cs="Arial"/>
                <w:sz w:val="20"/>
              </w:rPr>
            </w:pPr>
            <w:r w:rsidRPr="009E39D0">
              <w:rPr>
                <w:rFonts w:cs="Arial"/>
                <w:sz w:val="20"/>
              </w:rPr>
              <w:t>Operators Handbook</w:t>
            </w:r>
            <w:r w:rsidR="00747621">
              <w:rPr>
                <w:rFonts w:cs="Arial"/>
                <w:sz w:val="20"/>
              </w:rPr>
              <w:t xml:space="preserve"> provided</w:t>
            </w:r>
          </w:p>
        </w:tc>
        <w:tc>
          <w:tcPr>
            <w:tcW w:w="1742" w:type="dxa"/>
          </w:tcPr>
          <w:p w14:paraId="733BADDD" w14:textId="2E5495D5" w:rsidR="008D5896" w:rsidRPr="009E39D0" w:rsidRDefault="00747621" w:rsidP="008D5896">
            <w:pPr>
              <w:spacing w:before="80" w:after="60"/>
              <w:jc w:val="center"/>
              <w:rPr>
                <w:rFonts w:cs="Arial"/>
                <w:sz w:val="20"/>
              </w:rPr>
            </w:pPr>
            <w:r w:rsidRPr="0059296A">
              <w:rPr>
                <w:rFonts w:cs="Arial"/>
                <w:sz w:val="20"/>
              </w:rPr>
              <w:t>Yes/No</w:t>
            </w:r>
          </w:p>
        </w:tc>
      </w:tr>
      <w:tr w:rsidR="00747621" w:rsidRPr="003627DB" w14:paraId="1D7A0D71" w14:textId="77777777" w:rsidTr="0028616F">
        <w:tc>
          <w:tcPr>
            <w:tcW w:w="7508" w:type="dxa"/>
            <w:gridSpan w:val="4"/>
            <w:shd w:val="clear" w:color="auto" w:fill="BFBFBF" w:themeFill="background1" w:themeFillShade="BF"/>
            <w:vAlign w:val="center"/>
          </w:tcPr>
          <w:p w14:paraId="096BBCB6" w14:textId="64A89A78" w:rsidR="00747621" w:rsidRPr="009E39D0" w:rsidRDefault="00747621" w:rsidP="00747621">
            <w:pPr>
              <w:numPr>
                <w:ilvl w:val="0"/>
                <w:numId w:val="37"/>
              </w:numPr>
              <w:spacing w:before="80" w:after="60"/>
              <w:rPr>
                <w:rFonts w:cs="Arial"/>
                <w:sz w:val="20"/>
              </w:rPr>
            </w:pPr>
            <w:r w:rsidRPr="0059296A">
              <w:rPr>
                <w:rFonts w:cs="Arial"/>
                <w:sz w:val="20"/>
              </w:rPr>
              <w:t xml:space="preserve">Daily/Weekly Maintenance Instructions </w:t>
            </w:r>
            <w:r>
              <w:rPr>
                <w:rFonts w:cs="Arial"/>
                <w:sz w:val="20"/>
              </w:rPr>
              <w:t>p</w:t>
            </w:r>
            <w:r w:rsidRPr="0059296A">
              <w:rPr>
                <w:rFonts w:cs="Arial"/>
                <w:sz w:val="20"/>
              </w:rPr>
              <w:t>rovided</w:t>
            </w:r>
          </w:p>
        </w:tc>
        <w:tc>
          <w:tcPr>
            <w:tcW w:w="1742" w:type="dxa"/>
          </w:tcPr>
          <w:p w14:paraId="05335615" w14:textId="5C3EF831" w:rsidR="00747621" w:rsidRPr="0059296A" w:rsidRDefault="00747621" w:rsidP="00747621">
            <w:pPr>
              <w:spacing w:before="80" w:after="60"/>
              <w:jc w:val="center"/>
              <w:rPr>
                <w:rFonts w:cs="Arial"/>
                <w:sz w:val="20"/>
              </w:rPr>
            </w:pPr>
            <w:r w:rsidRPr="0059296A">
              <w:rPr>
                <w:rFonts w:cs="Arial"/>
                <w:sz w:val="20"/>
              </w:rPr>
              <w:t>Yes/No</w:t>
            </w:r>
          </w:p>
        </w:tc>
      </w:tr>
      <w:tr w:rsidR="003A7350" w:rsidRPr="003627DB" w14:paraId="4467FC67" w14:textId="77777777" w:rsidTr="0017597F">
        <w:tc>
          <w:tcPr>
            <w:tcW w:w="9250" w:type="dxa"/>
            <w:gridSpan w:val="5"/>
            <w:shd w:val="clear" w:color="auto" w:fill="BFBFBF" w:themeFill="background1" w:themeFillShade="BF"/>
            <w:vAlign w:val="center"/>
          </w:tcPr>
          <w:p w14:paraId="407E7AE7" w14:textId="67D0B140" w:rsidR="003A7350" w:rsidRPr="00E354A0" w:rsidRDefault="003A7350" w:rsidP="00E354A0">
            <w:pPr>
              <w:spacing w:before="100" w:after="100"/>
              <w:rPr>
                <w:rFonts w:cs="Arial"/>
                <w:sz w:val="20"/>
              </w:rPr>
            </w:pPr>
            <w:r w:rsidRPr="00E354A0">
              <w:rPr>
                <w:rFonts w:cs="Arial"/>
                <w:sz w:val="20"/>
              </w:rPr>
              <w:t xml:space="preserve">Ensure all Operators </w:t>
            </w:r>
            <w:r w:rsidRPr="00E354A0">
              <w:rPr>
                <w:rFonts w:cs="Arial"/>
                <w:sz w:val="20"/>
                <w:u w:val="single"/>
              </w:rPr>
              <w:t>provide</w:t>
            </w:r>
            <w:r w:rsidRPr="00E354A0">
              <w:rPr>
                <w:rFonts w:cs="Arial"/>
                <w:sz w:val="20"/>
              </w:rPr>
              <w:t>:</w:t>
            </w:r>
          </w:p>
          <w:p w14:paraId="1F3175FA" w14:textId="26BEAB2C" w:rsidR="003A7350" w:rsidRPr="00E354A0" w:rsidRDefault="003A7350" w:rsidP="00E354A0">
            <w:pPr>
              <w:pStyle w:val="ListParagraph"/>
              <w:numPr>
                <w:ilvl w:val="0"/>
                <w:numId w:val="39"/>
              </w:numPr>
              <w:spacing w:before="100" w:after="100"/>
              <w:rPr>
                <w:rFonts w:cs="Arial"/>
                <w:sz w:val="20"/>
              </w:rPr>
            </w:pPr>
            <w:r w:rsidRPr="00E354A0">
              <w:rPr>
                <w:rFonts w:cs="Arial"/>
                <w:sz w:val="20"/>
              </w:rPr>
              <w:t>Proof of Competence (CPCS or equivalent)</w:t>
            </w:r>
          </w:p>
          <w:p w14:paraId="6915E690" w14:textId="77777777" w:rsidR="00E354A0" w:rsidRDefault="003A7350" w:rsidP="00E354A0">
            <w:pPr>
              <w:pStyle w:val="ListParagraph"/>
              <w:numPr>
                <w:ilvl w:val="0"/>
                <w:numId w:val="39"/>
              </w:numPr>
              <w:spacing w:before="100" w:after="100"/>
              <w:rPr>
                <w:rFonts w:cs="Arial"/>
                <w:sz w:val="20"/>
              </w:rPr>
            </w:pPr>
            <w:r w:rsidRPr="00E354A0">
              <w:rPr>
                <w:rFonts w:cs="Arial"/>
                <w:sz w:val="20"/>
              </w:rPr>
              <w:t>Current valid driving licence (DVLA)</w:t>
            </w:r>
          </w:p>
          <w:p w14:paraId="277EBEBC" w14:textId="7C7D2C35" w:rsidR="00643802" w:rsidRPr="00E354A0" w:rsidRDefault="00643802" w:rsidP="00E354A0">
            <w:pPr>
              <w:pStyle w:val="ListParagraph"/>
              <w:numPr>
                <w:ilvl w:val="0"/>
                <w:numId w:val="39"/>
              </w:numPr>
              <w:spacing w:before="100" w:after="100"/>
              <w:rPr>
                <w:rFonts w:cs="Arial"/>
                <w:sz w:val="20"/>
              </w:rPr>
            </w:pPr>
            <w:r w:rsidRPr="00E354A0">
              <w:rPr>
                <w:rFonts w:cs="Arial"/>
                <w:sz w:val="20"/>
              </w:rPr>
              <w:t>Lift Plan (must be approved by MWH Appointed Person)</w:t>
            </w:r>
          </w:p>
        </w:tc>
      </w:tr>
    </w:tbl>
    <w:p w14:paraId="4BF762F3" w14:textId="77777777" w:rsidR="00643802" w:rsidRDefault="00643802" w:rsidP="008537B0">
      <w:pPr>
        <w:pStyle w:val="NormalIndent"/>
        <w:spacing w:before="120" w:after="120"/>
        <w:ind w:left="0"/>
        <w:rPr>
          <w:rFonts w:cs="Arial"/>
          <w:b/>
          <w:sz w:val="20"/>
        </w:rPr>
      </w:pPr>
    </w:p>
    <w:p w14:paraId="30940E5E" w14:textId="77777777" w:rsidR="00643802" w:rsidRDefault="00643802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br w:type="page"/>
      </w:r>
    </w:p>
    <w:p w14:paraId="2F13DF08" w14:textId="6C9BD054" w:rsidR="00DA424F" w:rsidRPr="003627DB" w:rsidRDefault="00DA424F" w:rsidP="008537B0">
      <w:pPr>
        <w:pStyle w:val="NormalIndent"/>
        <w:spacing w:before="120" w:after="120"/>
        <w:ind w:left="0"/>
        <w:rPr>
          <w:rFonts w:cs="Arial"/>
          <w:b/>
          <w:sz w:val="20"/>
        </w:rPr>
      </w:pPr>
      <w:r w:rsidRPr="003627DB">
        <w:rPr>
          <w:rFonts w:cs="Arial"/>
          <w:b/>
          <w:sz w:val="20"/>
        </w:rPr>
        <w:t>Defects / Faults</w:t>
      </w:r>
    </w:p>
    <w:p w14:paraId="1002D84E" w14:textId="099C043F" w:rsidR="009A4C0F" w:rsidRPr="003627DB" w:rsidRDefault="00DA424F" w:rsidP="008537B0">
      <w:pPr>
        <w:pStyle w:val="NormalIndent"/>
        <w:spacing w:before="120" w:after="120"/>
        <w:ind w:left="0"/>
        <w:rPr>
          <w:rFonts w:cs="Arial"/>
          <w:i/>
          <w:sz w:val="20"/>
        </w:rPr>
      </w:pPr>
      <w:r w:rsidRPr="003627DB">
        <w:rPr>
          <w:rFonts w:cs="Arial"/>
          <w:sz w:val="20"/>
        </w:rPr>
        <w:t>Record all defects and faults ont</w:t>
      </w:r>
      <w:r w:rsidR="00911E61" w:rsidRPr="003627DB">
        <w:rPr>
          <w:rFonts w:cs="Arial"/>
          <w:sz w:val="20"/>
        </w:rPr>
        <w:t xml:space="preserve">o ActivSHEQ </w:t>
      </w:r>
      <w:r w:rsidR="00FA218C" w:rsidRPr="003627DB">
        <w:rPr>
          <w:rFonts w:cs="Arial"/>
          <w:sz w:val="20"/>
        </w:rPr>
        <w:t>as an Improve IT</w:t>
      </w:r>
      <w:r w:rsidRPr="003627DB">
        <w:rPr>
          <w:rFonts w:cs="Arial"/>
          <w:sz w:val="20"/>
        </w:rPr>
        <w:t>!</w:t>
      </w:r>
      <w:r w:rsidR="00FA218C" w:rsidRPr="003627DB">
        <w:rPr>
          <w:rFonts w:cs="Arial"/>
          <w:sz w:val="20"/>
        </w:rPr>
        <w:t xml:space="preserve"> And ensure effective close out prior t</w:t>
      </w:r>
      <w:r w:rsidR="00271822" w:rsidRPr="003627DB">
        <w:rPr>
          <w:rFonts w:cs="Arial"/>
          <w:sz w:val="20"/>
        </w:rPr>
        <w:t>o use.</w:t>
      </w:r>
    </w:p>
    <w:tbl>
      <w:tblPr>
        <w:tblStyle w:val="TableGrid"/>
        <w:tblW w:w="9235" w:type="dxa"/>
        <w:tblLook w:val="01E0" w:firstRow="1" w:lastRow="1" w:firstColumn="1" w:lastColumn="1" w:noHBand="0" w:noVBand="0"/>
      </w:tblPr>
      <w:tblGrid>
        <w:gridCol w:w="600"/>
        <w:gridCol w:w="6483"/>
        <w:gridCol w:w="2152"/>
      </w:tblGrid>
      <w:tr w:rsidR="00271822" w:rsidRPr="003627DB" w14:paraId="70F02246" w14:textId="3B730B49" w:rsidTr="0028616F">
        <w:trPr>
          <w:trHeight w:val="302"/>
        </w:trPr>
        <w:tc>
          <w:tcPr>
            <w:tcW w:w="7083" w:type="dxa"/>
            <w:gridSpan w:val="2"/>
            <w:shd w:val="clear" w:color="auto" w:fill="BFBFBF" w:themeFill="background1" w:themeFillShade="BF"/>
            <w:vAlign w:val="center"/>
          </w:tcPr>
          <w:p w14:paraId="5B874F0A" w14:textId="5E2ED183" w:rsidR="00271822" w:rsidRPr="003627DB" w:rsidRDefault="00271822" w:rsidP="0028616F">
            <w:pPr>
              <w:pStyle w:val="NormalIndent"/>
              <w:spacing w:before="120" w:after="120"/>
              <w:ind w:left="0"/>
              <w:jc w:val="center"/>
              <w:rPr>
                <w:rFonts w:cs="Arial"/>
                <w:b/>
                <w:sz w:val="20"/>
              </w:rPr>
            </w:pPr>
            <w:r w:rsidRPr="003627DB">
              <w:rPr>
                <w:rFonts w:cs="Arial"/>
                <w:b/>
                <w:sz w:val="20"/>
              </w:rPr>
              <w:t>Problem / Defect:</w:t>
            </w:r>
          </w:p>
        </w:tc>
        <w:tc>
          <w:tcPr>
            <w:tcW w:w="2152" w:type="dxa"/>
            <w:shd w:val="clear" w:color="auto" w:fill="BFBFBF" w:themeFill="background1" w:themeFillShade="BF"/>
            <w:vAlign w:val="center"/>
          </w:tcPr>
          <w:p w14:paraId="4784BF51" w14:textId="4685BAF5" w:rsidR="00271822" w:rsidRPr="003627DB" w:rsidRDefault="00271822" w:rsidP="00DA424F">
            <w:pPr>
              <w:pStyle w:val="NormalIndent"/>
              <w:spacing w:before="120" w:after="120"/>
              <w:ind w:left="0"/>
              <w:jc w:val="center"/>
              <w:rPr>
                <w:rFonts w:cs="Arial"/>
                <w:b/>
                <w:sz w:val="20"/>
              </w:rPr>
            </w:pPr>
            <w:r w:rsidRPr="003627DB">
              <w:rPr>
                <w:rFonts w:cs="Arial"/>
                <w:b/>
                <w:sz w:val="20"/>
              </w:rPr>
              <w:t>Issue Input onto ActivSHEQ</w:t>
            </w:r>
          </w:p>
        </w:tc>
      </w:tr>
      <w:tr w:rsidR="006A3BDD" w:rsidRPr="003627DB" w14:paraId="137AD462" w14:textId="4AAC716C" w:rsidTr="006A3BDD">
        <w:trPr>
          <w:trHeight w:val="850"/>
        </w:trPr>
        <w:tc>
          <w:tcPr>
            <w:tcW w:w="600" w:type="dxa"/>
            <w:shd w:val="clear" w:color="auto" w:fill="BFBFBF" w:themeFill="background1" w:themeFillShade="BF"/>
            <w:vAlign w:val="center"/>
          </w:tcPr>
          <w:p w14:paraId="475FC9FF" w14:textId="7F50D31C" w:rsidR="006A3BDD" w:rsidRPr="003627DB" w:rsidRDefault="006A3BDD" w:rsidP="006A3BDD">
            <w:pPr>
              <w:pStyle w:val="NormalIndent"/>
              <w:spacing w:before="120" w:after="120"/>
              <w:ind w:left="0"/>
              <w:jc w:val="center"/>
              <w:rPr>
                <w:rFonts w:cs="Arial"/>
                <w:sz w:val="20"/>
              </w:rPr>
            </w:pPr>
            <w:r w:rsidRPr="003627DB">
              <w:rPr>
                <w:rFonts w:cs="Arial"/>
                <w:sz w:val="20"/>
              </w:rPr>
              <w:t>1</w:t>
            </w:r>
          </w:p>
        </w:tc>
        <w:tc>
          <w:tcPr>
            <w:tcW w:w="6483" w:type="dxa"/>
          </w:tcPr>
          <w:p w14:paraId="3788BB01" w14:textId="0ABF5809" w:rsidR="006A3BDD" w:rsidRPr="003627DB" w:rsidRDefault="006A3BDD" w:rsidP="006A3BDD">
            <w:pPr>
              <w:pStyle w:val="NormalIndent"/>
              <w:spacing w:before="120" w:after="120"/>
              <w:ind w:left="0"/>
              <w:rPr>
                <w:rFonts w:cs="Arial"/>
                <w:sz w:val="20"/>
              </w:rPr>
            </w:pPr>
          </w:p>
        </w:tc>
        <w:tc>
          <w:tcPr>
            <w:tcW w:w="2152" w:type="dxa"/>
          </w:tcPr>
          <w:p w14:paraId="548824C2" w14:textId="77777777" w:rsidR="006A3BDD" w:rsidRPr="003627DB" w:rsidRDefault="006A3BDD" w:rsidP="006A3BDD">
            <w:pPr>
              <w:pStyle w:val="NormalIndent"/>
              <w:spacing w:before="120" w:after="120"/>
              <w:ind w:left="0"/>
              <w:rPr>
                <w:rFonts w:cs="Arial"/>
                <w:sz w:val="20"/>
              </w:rPr>
            </w:pPr>
          </w:p>
        </w:tc>
      </w:tr>
      <w:tr w:rsidR="006A3BDD" w:rsidRPr="003627DB" w14:paraId="1426FE87" w14:textId="77777777" w:rsidTr="006A3BDD">
        <w:trPr>
          <w:trHeight w:val="850"/>
        </w:trPr>
        <w:tc>
          <w:tcPr>
            <w:tcW w:w="600" w:type="dxa"/>
            <w:shd w:val="clear" w:color="auto" w:fill="BFBFBF" w:themeFill="background1" w:themeFillShade="BF"/>
            <w:vAlign w:val="center"/>
          </w:tcPr>
          <w:p w14:paraId="255989E1" w14:textId="0A9EC53F" w:rsidR="006A3BDD" w:rsidRPr="003627DB" w:rsidRDefault="006A3BDD" w:rsidP="006A3BDD">
            <w:pPr>
              <w:pStyle w:val="NormalIndent"/>
              <w:spacing w:before="120" w:after="120"/>
              <w:ind w:left="0"/>
              <w:jc w:val="center"/>
              <w:rPr>
                <w:rFonts w:cs="Arial"/>
                <w:sz w:val="20"/>
              </w:rPr>
            </w:pPr>
            <w:r w:rsidRPr="003627DB">
              <w:rPr>
                <w:rFonts w:cs="Arial"/>
                <w:sz w:val="20"/>
              </w:rPr>
              <w:t>2</w:t>
            </w:r>
          </w:p>
        </w:tc>
        <w:tc>
          <w:tcPr>
            <w:tcW w:w="6483" w:type="dxa"/>
          </w:tcPr>
          <w:p w14:paraId="770B38E7" w14:textId="77777777" w:rsidR="006A3BDD" w:rsidRPr="003627DB" w:rsidRDefault="006A3BDD" w:rsidP="006A3BDD">
            <w:pPr>
              <w:pStyle w:val="NormalIndent"/>
              <w:spacing w:before="120" w:after="120"/>
              <w:ind w:left="0"/>
              <w:rPr>
                <w:rFonts w:cs="Arial"/>
                <w:sz w:val="20"/>
              </w:rPr>
            </w:pPr>
          </w:p>
        </w:tc>
        <w:tc>
          <w:tcPr>
            <w:tcW w:w="2152" w:type="dxa"/>
          </w:tcPr>
          <w:p w14:paraId="0492F0A8" w14:textId="77777777" w:rsidR="006A3BDD" w:rsidRPr="003627DB" w:rsidRDefault="006A3BDD" w:rsidP="006A3BDD">
            <w:pPr>
              <w:pStyle w:val="NormalIndent"/>
              <w:spacing w:before="120" w:after="120"/>
              <w:ind w:left="0"/>
              <w:rPr>
                <w:rFonts w:cs="Arial"/>
                <w:sz w:val="20"/>
              </w:rPr>
            </w:pPr>
          </w:p>
        </w:tc>
      </w:tr>
      <w:tr w:rsidR="006A3BDD" w:rsidRPr="003627DB" w14:paraId="438A8886" w14:textId="77777777" w:rsidTr="006A3BDD">
        <w:trPr>
          <w:trHeight w:val="850"/>
        </w:trPr>
        <w:tc>
          <w:tcPr>
            <w:tcW w:w="600" w:type="dxa"/>
            <w:shd w:val="clear" w:color="auto" w:fill="BFBFBF" w:themeFill="background1" w:themeFillShade="BF"/>
            <w:vAlign w:val="center"/>
          </w:tcPr>
          <w:p w14:paraId="16532E46" w14:textId="45ED9311" w:rsidR="006A3BDD" w:rsidRPr="003627DB" w:rsidRDefault="006A3BDD" w:rsidP="006A3BDD">
            <w:pPr>
              <w:pStyle w:val="NormalIndent"/>
              <w:spacing w:before="120" w:after="120"/>
              <w:ind w:left="0"/>
              <w:jc w:val="center"/>
              <w:rPr>
                <w:rFonts w:cs="Arial"/>
                <w:sz w:val="20"/>
              </w:rPr>
            </w:pPr>
            <w:r w:rsidRPr="003627DB">
              <w:rPr>
                <w:rFonts w:cs="Arial"/>
                <w:sz w:val="20"/>
              </w:rPr>
              <w:t>3</w:t>
            </w:r>
          </w:p>
        </w:tc>
        <w:tc>
          <w:tcPr>
            <w:tcW w:w="6483" w:type="dxa"/>
          </w:tcPr>
          <w:p w14:paraId="1022FBD0" w14:textId="77777777" w:rsidR="006A3BDD" w:rsidRPr="003627DB" w:rsidRDefault="006A3BDD" w:rsidP="006A3BDD">
            <w:pPr>
              <w:pStyle w:val="NormalIndent"/>
              <w:spacing w:before="120" w:after="120"/>
              <w:ind w:left="0"/>
              <w:rPr>
                <w:rFonts w:cs="Arial"/>
                <w:sz w:val="20"/>
              </w:rPr>
            </w:pPr>
          </w:p>
        </w:tc>
        <w:tc>
          <w:tcPr>
            <w:tcW w:w="2152" w:type="dxa"/>
          </w:tcPr>
          <w:p w14:paraId="29231FDF" w14:textId="77777777" w:rsidR="006A3BDD" w:rsidRPr="003627DB" w:rsidRDefault="006A3BDD" w:rsidP="006A3BDD">
            <w:pPr>
              <w:pStyle w:val="NormalIndent"/>
              <w:spacing w:before="120" w:after="120"/>
              <w:ind w:left="0"/>
              <w:rPr>
                <w:rFonts w:cs="Arial"/>
                <w:sz w:val="20"/>
              </w:rPr>
            </w:pPr>
          </w:p>
        </w:tc>
      </w:tr>
      <w:tr w:rsidR="006A3BDD" w:rsidRPr="003627DB" w14:paraId="17096B44" w14:textId="77777777" w:rsidTr="006A3BDD">
        <w:trPr>
          <w:trHeight w:val="850"/>
        </w:trPr>
        <w:tc>
          <w:tcPr>
            <w:tcW w:w="600" w:type="dxa"/>
            <w:shd w:val="clear" w:color="auto" w:fill="BFBFBF" w:themeFill="background1" w:themeFillShade="BF"/>
            <w:vAlign w:val="center"/>
          </w:tcPr>
          <w:p w14:paraId="01E9F911" w14:textId="3406B68C" w:rsidR="006A3BDD" w:rsidRPr="003627DB" w:rsidRDefault="006A3BDD" w:rsidP="006A3BDD">
            <w:pPr>
              <w:pStyle w:val="NormalIndent"/>
              <w:spacing w:before="120" w:after="120"/>
              <w:ind w:left="0"/>
              <w:jc w:val="center"/>
              <w:rPr>
                <w:rFonts w:cs="Arial"/>
                <w:sz w:val="20"/>
              </w:rPr>
            </w:pPr>
            <w:r w:rsidRPr="003627DB">
              <w:rPr>
                <w:rFonts w:cs="Arial"/>
                <w:sz w:val="20"/>
              </w:rPr>
              <w:t>4</w:t>
            </w:r>
          </w:p>
        </w:tc>
        <w:tc>
          <w:tcPr>
            <w:tcW w:w="6483" w:type="dxa"/>
          </w:tcPr>
          <w:p w14:paraId="0804A8D1" w14:textId="77777777" w:rsidR="006A3BDD" w:rsidRPr="003627DB" w:rsidRDefault="006A3BDD" w:rsidP="006A3BDD">
            <w:pPr>
              <w:pStyle w:val="NormalIndent"/>
              <w:spacing w:before="120" w:after="120"/>
              <w:ind w:left="0"/>
              <w:rPr>
                <w:rFonts w:cs="Arial"/>
                <w:sz w:val="20"/>
              </w:rPr>
            </w:pPr>
          </w:p>
        </w:tc>
        <w:tc>
          <w:tcPr>
            <w:tcW w:w="2152" w:type="dxa"/>
          </w:tcPr>
          <w:p w14:paraId="35CD10C7" w14:textId="77777777" w:rsidR="006A3BDD" w:rsidRPr="003627DB" w:rsidRDefault="006A3BDD" w:rsidP="006A3BDD">
            <w:pPr>
              <w:pStyle w:val="NormalIndent"/>
              <w:spacing w:before="120" w:after="120"/>
              <w:ind w:left="0"/>
              <w:rPr>
                <w:rFonts w:cs="Arial"/>
                <w:sz w:val="20"/>
              </w:rPr>
            </w:pPr>
          </w:p>
        </w:tc>
      </w:tr>
      <w:tr w:rsidR="006A3BDD" w:rsidRPr="003627DB" w14:paraId="2AE13843" w14:textId="77777777" w:rsidTr="006A3BDD">
        <w:trPr>
          <w:trHeight w:val="850"/>
        </w:trPr>
        <w:tc>
          <w:tcPr>
            <w:tcW w:w="600" w:type="dxa"/>
            <w:shd w:val="clear" w:color="auto" w:fill="BFBFBF" w:themeFill="background1" w:themeFillShade="BF"/>
            <w:vAlign w:val="center"/>
          </w:tcPr>
          <w:p w14:paraId="20CDD89D" w14:textId="7745BCF2" w:rsidR="006A3BDD" w:rsidRPr="003627DB" w:rsidRDefault="006A3BDD" w:rsidP="006A3BDD">
            <w:pPr>
              <w:pStyle w:val="NormalIndent"/>
              <w:spacing w:before="120" w:after="120"/>
              <w:ind w:left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5</w:t>
            </w:r>
          </w:p>
        </w:tc>
        <w:tc>
          <w:tcPr>
            <w:tcW w:w="6483" w:type="dxa"/>
          </w:tcPr>
          <w:p w14:paraId="13FBD25C" w14:textId="77777777" w:rsidR="006A3BDD" w:rsidRPr="003627DB" w:rsidRDefault="006A3BDD" w:rsidP="006A3BDD">
            <w:pPr>
              <w:pStyle w:val="NormalIndent"/>
              <w:spacing w:before="120" w:after="120"/>
              <w:ind w:left="0"/>
              <w:rPr>
                <w:rFonts w:cs="Arial"/>
                <w:sz w:val="20"/>
              </w:rPr>
            </w:pPr>
          </w:p>
        </w:tc>
        <w:tc>
          <w:tcPr>
            <w:tcW w:w="2152" w:type="dxa"/>
          </w:tcPr>
          <w:p w14:paraId="3EC1C64C" w14:textId="77777777" w:rsidR="006A3BDD" w:rsidRPr="003627DB" w:rsidRDefault="006A3BDD" w:rsidP="006A3BDD">
            <w:pPr>
              <w:pStyle w:val="NormalIndent"/>
              <w:spacing w:before="120" w:after="120"/>
              <w:ind w:left="0"/>
              <w:rPr>
                <w:rFonts w:cs="Arial"/>
                <w:sz w:val="20"/>
              </w:rPr>
            </w:pPr>
          </w:p>
        </w:tc>
      </w:tr>
      <w:tr w:rsidR="006A3BDD" w:rsidRPr="003627DB" w14:paraId="7F569078" w14:textId="77777777" w:rsidTr="006A3BDD">
        <w:trPr>
          <w:trHeight w:val="850"/>
        </w:trPr>
        <w:tc>
          <w:tcPr>
            <w:tcW w:w="600" w:type="dxa"/>
            <w:shd w:val="clear" w:color="auto" w:fill="BFBFBF" w:themeFill="background1" w:themeFillShade="BF"/>
            <w:vAlign w:val="center"/>
          </w:tcPr>
          <w:p w14:paraId="17F3E8B0" w14:textId="496E8F11" w:rsidR="006A3BDD" w:rsidRPr="003627DB" w:rsidRDefault="006A3BDD" w:rsidP="006A3BDD">
            <w:pPr>
              <w:pStyle w:val="NormalIndent"/>
              <w:spacing w:before="120" w:after="120"/>
              <w:ind w:left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6</w:t>
            </w:r>
          </w:p>
        </w:tc>
        <w:tc>
          <w:tcPr>
            <w:tcW w:w="6483" w:type="dxa"/>
          </w:tcPr>
          <w:p w14:paraId="033253A0" w14:textId="77777777" w:rsidR="006A3BDD" w:rsidRPr="003627DB" w:rsidRDefault="006A3BDD" w:rsidP="006A3BDD">
            <w:pPr>
              <w:pStyle w:val="NormalIndent"/>
              <w:spacing w:before="120" w:after="120"/>
              <w:ind w:left="0"/>
              <w:rPr>
                <w:rFonts w:cs="Arial"/>
                <w:sz w:val="20"/>
              </w:rPr>
            </w:pPr>
          </w:p>
        </w:tc>
        <w:tc>
          <w:tcPr>
            <w:tcW w:w="2152" w:type="dxa"/>
          </w:tcPr>
          <w:p w14:paraId="3CBED0A1" w14:textId="77777777" w:rsidR="006A3BDD" w:rsidRPr="003627DB" w:rsidRDefault="006A3BDD" w:rsidP="006A3BDD">
            <w:pPr>
              <w:pStyle w:val="NormalIndent"/>
              <w:spacing w:before="120" w:after="120"/>
              <w:ind w:left="0"/>
              <w:rPr>
                <w:rFonts w:cs="Arial"/>
                <w:sz w:val="20"/>
              </w:rPr>
            </w:pPr>
          </w:p>
        </w:tc>
      </w:tr>
      <w:tr w:rsidR="006A3BDD" w:rsidRPr="003627DB" w14:paraId="7782FD8B" w14:textId="77777777" w:rsidTr="006A3BDD">
        <w:trPr>
          <w:trHeight w:val="850"/>
        </w:trPr>
        <w:tc>
          <w:tcPr>
            <w:tcW w:w="600" w:type="dxa"/>
            <w:shd w:val="clear" w:color="auto" w:fill="BFBFBF" w:themeFill="background1" w:themeFillShade="BF"/>
            <w:vAlign w:val="center"/>
          </w:tcPr>
          <w:p w14:paraId="7D048345" w14:textId="31736275" w:rsidR="006A3BDD" w:rsidRPr="003627DB" w:rsidRDefault="006A3BDD" w:rsidP="006A3BDD">
            <w:pPr>
              <w:pStyle w:val="NormalIndent"/>
              <w:spacing w:before="120" w:after="120"/>
              <w:ind w:left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7</w:t>
            </w:r>
          </w:p>
        </w:tc>
        <w:tc>
          <w:tcPr>
            <w:tcW w:w="6483" w:type="dxa"/>
          </w:tcPr>
          <w:p w14:paraId="312CF144" w14:textId="77777777" w:rsidR="006A3BDD" w:rsidRPr="003627DB" w:rsidRDefault="006A3BDD" w:rsidP="006A3BDD">
            <w:pPr>
              <w:pStyle w:val="NormalIndent"/>
              <w:spacing w:before="120" w:after="120"/>
              <w:ind w:left="0"/>
              <w:rPr>
                <w:rFonts w:cs="Arial"/>
                <w:sz w:val="20"/>
              </w:rPr>
            </w:pPr>
          </w:p>
        </w:tc>
        <w:tc>
          <w:tcPr>
            <w:tcW w:w="2152" w:type="dxa"/>
          </w:tcPr>
          <w:p w14:paraId="243099A4" w14:textId="77777777" w:rsidR="006A3BDD" w:rsidRPr="003627DB" w:rsidRDefault="006A3BDD" w:rsidP="006A3BDD">
            <w:pPr>
              <w:pStyle w:val="NormalIndent"/>
              <w:spacing w:before="120" w:after="120"/>
              <w:ind w:left="0"/>
              <w:rPr>
                <w:rFonts w:cs="Arial"/>
                <w:sz w:val="20"/>
              </w:rPr>
            </w:pPr>
          </w:p>
        </w:tc>
      </w:tr>
      <w:tr w:rsidR="006A3BDD" w:rsidRPr="003627DB" w14:paraId="0C078852" w14:textId="77777777" w:rsidTr="006A3BDD">
        <w:trPr>
          <w:trHeight w:val="850"/>
        </w:trPr>
        <w:tc>
          <w:tcPr>
            <w:tcW w:w="600" w:type="dxa"/>
            <w:shd w:val="clear" w:color="auto" w:fill="BFBFBF" w:themeFill="background1" w:themeFillShade="BF"/>
            <w:vAlign w:val="center"/>
          </w:tcPr>
          <w:p w14:paraId="3E729DAD" w14:textId="3294EFD5" w:rsidR="006A3BDD" w:rsidRPr="003627DB" w:rsidRDefault="006A3BDD" w:rsidP="006A3BDD">
            <w:pPr>
              <w:pStyle w:val="NormalIndent"/>
              <w:spacing w:before="120" w:after="120"/>
              <w:ind w:left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8</w:t>
            </w:r>
          </w:p>
        </w:tc>
        <w:tc>
          <w:tcPr>
            <w:tcW w:w="6483" w:type="dxa"/>
          </w:tcPr>
          <w:p w14:paraId="4E17B995" w14:textId="77777777" w:rsidR="006A3BDD" w:rsidRPr="003627DB" w:rsidRDefault="006A3BDD" w:rsidP="006A3BDD">
            <w:pPr>
              <w:pStyle w:val="NormalIndent"/>
              <w:spacing w:before="120" w:after="120"/>
              <w:ind w:left="0"/>
              <w:rPr>
                <w:rFonts w:cs="Arial"/>
                <w:sz w:val="20"/>
              </w:rPr>
            </w:pPr>
          </w:p>
        </w:tc>
        <w:tc>
          <w:tcPr>
            <w:tcW w:w="2152" w:type="dxa"/>
          </w:tcPr>
          <w:p w14:paraId="7F376AC2" w14:textId="77777777" w:rsidR="006A3BDD" w:rsidRPr="003627DB" w:rsidRDefault="006A3BDD" w:rsidP="006A3BDD">
            <w:pPr>
              <w:pStyle w:val="NormalIndent"/>
              <w:spacing w:before="120" w:after="120"/>
              <w:ind w:left="0"/>
              <w:rPr>
                <w:rFonts w:cs="Arial"/>
                <w:sz w:val="20"/>
              </w:rPr>
            </w:pPr>
          </w:p>
        </w:tc>
      </w:tr>
    </w:tbl>
    <w:p w14:paraId="7274BDBE" w14:textId="77777777" w:rsidR="00391552" w:rsidRPr="003627DB" w:rsidRDefault="00391552" w:rsidP="00542AF5">
      <w:pPr>
        <w:pStyle w:val="NormalIndent"/>
        <w:ind w:left="0"/>
        <w:rPr>
          <w:rFonts w:cs="Arial"/>
          <w:b/>
          <w:sz w:val="20"/>
        </w:rPr>
      </w:pPr>
    </w:p>
    <w:sectPr w:rsidR="00391552" w:rsidRPr="003627DB" w:rsidSect="008537B0">
      <w:headerReference w:type="default" r:id="rId11"/>
      <w:footerReference w:type="default" r:id="rId12"/>
      <w:pgSz w:w="11909" w:h="16834" w:code="9"/>
      <w:pgMar w:top="1440" w:right="1440" w:bottom="720" w:left="1440" w:header="284" w:footer="567" w:gutter="0"/>
      <w:paperSrc w:first="66" w:other="66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32170" w14:textId="77777777" w:rsidR="0011293F" w:rsidRDefault="0011293F">
      <w:r>
        <w:separator/>
      </w:r>
    </w:p>
  </w:endnote>
  <w:endnote w:type="continuationSeparator" w:id="0">
    <w:p w14:paraId="1727777E" w14:textId="77777777" w:rsidR="0011293F" w:rsidRDefault="00112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51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276"/>
      <w:gridCol w:w="5588"/>
      <w:gridCol w:w="2287"/>
    </w:tblGrid>
    <w:tr w:rsidR="009E0FE1" w:rsidRPr="00AD7279" w14:paraId="40CC532C" w14:textId="77777777" w:rsidTr="008537B0">
      <w:trPr>
        <w:trHeight w:val="54"/>
      </w:trPr>
      <w:tc>
        <w:tcPr>
          <w:tcW w:w="1276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7692CB76" w14:textId="77777777" w:rsidR="009E0FE1" w:rsidRPr="003444F9" w:rsidRDefault="009E0FE1" w:rsidP="00AB6AFA">
          <w:pPr>
            <w:pStyle w:val="Footer"/>
            <w:tabs>
              <w:tab w:val="clear" w:pos="4153"/>
              <w:tab w:val="clear" w:pos="8306"/>
              <w:tab w:val="center" w:pos="4536"/>
              <w:tab w:val="right" w:pos="9000"/>
            </w:tabs>
            <w:spacing w:before="120"/>
            <w:rPr>
              <w:szCs w:val="18"/>
              <w:lang w:val="en-US"/>
            </w:rPr>
          </w:pPr>
          <w:r w:rsidRPr="003444F9">
            <w:rPr>
              <w:szCs w:val="18"/>
              <w:lang w:val="en-US"/>
            </w:rPr>
            <w:t>Company:</w:t>
          </w:r>
        </w:p>
      </w:tc>
      <w:tc>
        <w:tcPr>
          <w:tcW w:w="558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78945C02" w14:textId="3F5B7EB9" w:rsidR="009E0FE1" w:rsidRPr="003444F9" w:rsidRDefault="008C5413" w:rsidP="00AB6AFA">
          <w:pPr>
            <w:pStyle w:val="Footer"/>
            <w:tabs>
              <w:tab w:val="clear" w:pos="4153"/>
              <w:tab w:val="clear" w:pos="8306"/>
              <w:tab w:val="center" w:pos="4536"/>
              <w:tab w:val="right" w:pos="9000"/>
            </w:tabs>
            <w:spacing w:before="120"/>
            <w:rPr>
              <w:szCs w:val="18"/>
              <w:lang w:val="en-US"/>
            </w:rPr>
          </w:pPr>
          <w:r>
            <w:rPr>
              <w:szCs w:val="18"/>
              <w:lang w:val="en-US"/>
            </w:rPr>
            <w:t>MWH</w:t>
          </w:r>
          <w:r w:rsidR="00A0489F">
            <w:rPr>
              <w:szCs w:val="18"/>
              <w:lang w:val="en-US"/>
            </w:rPr>
            <w:t xml:space="preserve"> </w:t>
          </w:r>
          <w:r w:rsidR="009E0FE1" w:rsidRPr="003444F9">
            <w:rPr>
              <w:szCs w:val="18"/>
              <w:lang w:val="en-US"/>
            </w:rPr>
            <w:t>Treatment</w:t>
          </w:r>
        </w:p>
      </w:tc>
      <w:tc>
        <w:tcPr>
          <w:tcW w:w="2287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E9AB987" w14:textId="77777777" w:rsidR="009E0FE1" w:rsidRPr="003444F9" w:rsidRDefault="009E0FE1" w:rsidP="00AB6AFA">
          <w:pPr>
            <w:pStyle w:val="Footer"/>
            <w:tabs>
              <w:tab w:val="clear" w:pos="4153"/>
              <w:tab w:val="clear" w:pos="8306"/>
              <w:tab w:val="center" w:pos="4536"/>
              <w:tab w:val="right" w:pos="9000"/>
            </w:tabs>
            <w:spacing w:before="120"/>
            <w:jc w:val="right"/>
            <w:rPr>
              <w:szCs w:val="18"/>
              <w:lang w:val="en-US"/>
            </w:rPr>
          </w:pPr>
          <w:r w:rsidRPr="003444F9">
            <w:rPr>
              <w:snapToGrid w:val="0"/>
              <w:szCs w:val="18"/>
              <w:lang w:val="en-US"/>
            </w:rPr>
            <w:t xml:space="preserve">Page </w:t>
          </w:r>
          <w:r w:rsidRPr="003444F9">
            <w:rPr>
              <w:snapToGrid w:val="0"/>
              <w:szCs w:val="18"/>
              <w:lang w:val="en-US"/>
            </w:rPr>
            <w:fldChar w:fldCharType="begin"/>
          </w:r>
          <w:r w:rsidRPr="003444F9">
            <w:rPr>
              <w:snapToGrid w:val="0"/>
              <w:szCs w:val="18"/>
              <w:lang w:val="en-US"/>
            </w:rPr>
            <w:instrText xml:space="preserve"> PAGE </w:instrText>
          </w:r>
          <w:r w:rsidRPr="003444F9">
            <w:rPr>
              <w:snapToGrid w:val="0"/>
              <w:szCs w:val="18"/>
              <w:lang w:val="en-US"/>
            </w:rPr>
            <w:fldChar w:fldCharType="separate"/>
          </w:r>
          <w:r w:rsidR="00EC3893">
            <w:rPr>
              <w:noProof/>
              <w:snapToGrid w:val="0"/>
              <w:szCs w:val="18"/>
              <w:lang w:val="en-US"/>
            </w:rPr>
            <w:t>1</w:t>
          </w:r>
          <w:r w:rsidRPr="003444F9">
            <w:rPr>
              <w:snapToGrid w:val="0"/>
              <w:szCs w:val="18"/>
              <w:lang w:val="en-US"/>
            </w:rPr>
            <w:fldChar w:fldCharType="end"/>
          </w:r>
          <w:r w:rsidRPr="003444F9">
            <w:rPr>
              <w:snapToGrid w:val="0"/>
              <w:szCs w:val="18"/>
              <w:lang w:val="en-US"/>
            </w:rPr>
            <w:t xml:space="preserve"> of </w:t>
          </w:r>
          <w:r w:rsidRPr="003444F9">
            <w:rPr>
              <w:snapToGrid w:val="0"/>
              <w:szCs w:val="18"/>
              <w:lang w:val="en-US"/>
            </w:rPr>
            <w:fldChar w:fldCharType="begin"/>
          </w:r>
          <w:r w:rsidRPr="003444F9">
            <w:rPr>
              <w:snapToGrid w:val="0"/>
              <w:szCs w:val="18"/>
              <w:lang w:val="en-US"/>
            </w:rPr>
            <w:instrText xml:space="preserve"> NUMPAGES </w:instrText>
          </w:r>
          <w:r w:rsidRPr="003444F9">
            <w:rPr>
              <w:snapToGrid w:val="0"/>
              <w:szCs w:val="18"/>
              <w:lang w:val="en-US"/>
            </w:rPr>
            <w:fldChar w:fldCharType="separate"/>
          </w:r>
          <w:r w:rsidR="00EC3893">
            <w:rPr>
              <w:noProof/>
              <w:snapToGrid w:val="0"/>
              <w:szCs w:val="18"/>
              <w:lang w:val="en-US"/>
            </w:rPr>
            <w:t>3</w:t>
          </w:r>
          <w:r w:rsidRPr="003444F9">
            <w:rPr>
              <w:snapToGrid w:val="0"/>
              <w:szCs w:val="18"/>
              <w:lang w:val="en-US"/>
            </w:rPr>
            <w:fldChar w:fldCharType="end"/>
          </w:r>
        </w:p>
      </w:tc>
    </w:tr>
    <w:tr w:rsidR="009E0FE1" w:rsidRPr="00AD7279" w14:paraId="4F50EFFB" w14:textId="77777777" w:rsidTr="008537B0">
      <w:trPr>
        <w:trHeight w:val="86"/>
      </w:trPr>
      <w:tc>
        <w:tcPr>
          <w:tcW w:w="1276" w:type="dxa"/>
          <w:tcBorders>
            <w:top w:val="nil"/>
            <w:left w:val="nil"/>
            <w:bottom w:val="nil"/>
            <w:right w:val="nil"/>
          </w:tcBorders>
        </w:tcPr>
        <w:p w14:paraId="799FA4CF" w14:textId="77777777" w:rsidR="009E0FE1" w:rsidRPr="003444F9" w:rsidRDefault="009E0FE1" w:rsidP="00AB6AFA">
          <w:pPr>
            <w:pStyle w:val="Footer"/>
            <w:tabs>
              <w:tab w:val="clear" w:pos="4153"/>
              <w:tab w:val="clear" w:pos="8306"/>
              <w:tab w:val="center" w:pos="4536"/>
              <w:tab w:val="right" w:pos="9000"/>
            </w:tabs>
            <w:rPr>
              <w:szCs w:val="18"/>
              <w:lang w:val="en-US"/>
            </w:rPr>
          </w:pPr>
          <w:r w:rsidRPr="003444F9">
            <w:rPr>
              <w:szCs w:val="18"/>
              <w:lang w:val="en-US"/>
            </w:rPr>
            <w:t xml:space="preserve">Owner: </w:t>
          </w:r>
        </w:p>
      </w:tc>
      <w:tc>
        <w:tcPr>
          <w:tcW w:w="5588" w:type="dxa"/>
          <w:tcBorders>
            <w:top w:val="nil"/>
            <w:left w:val="nil"/>
            <w:bottom w:val="nil"/>
            <w:right w:val="nil"/>
          </w:tcBorders>
        </w:tcPr>
        <w:p w14:paraId="7C8293A1" w14:textId="77777777" w:rsidR="009E0FE1" w:rsidRPr="003444F9" w:rsidRDefault="009E0FE1" w:rsidP="00AB6AFA">
          <w:pPr>
            <w:pStyle w:val="Footer"/>
            <w:tabs>
              <w:tab w:val="clear" w:pos="4153"/>
              <w:tab w:val="clear" w:pos="8306"/>
              <w:tab w:val="center" w:pos="4536"/>
              <w:tab w:val="right" w:pos="9000"/>
            </w:tabs>
            <w:rPr>
              <w:szCs w:val="18"/>
              <w:lang w:val="en-US"/>
            </w:rPr>
          </w:pPr>
          <w:r>
            <w:rPr>
              <w:szCs w:val="18"/>
              <w:lang w:val="en-US"/>
            </w:rPr>
            <w:t>Safety Management</w:t>
          </w:r>
        </w:p>
      </w:tc>
      <w:tc>
        <w:tcPr>
          <w:tcW w:w="2287" w:type="dxa"/>
          <w:tcBorders>
            <w:top w:val="nil"/>
            <w:left w:val="nil"/>
            <w:bottom w:val="nil"/>
            <w:right w:val="nil"/>
          </w:tcBorders>
        </w:tcPr>
        <w:p w14:paraId="38668033" w14:textId="28940290" w:rsidR="009E0FE1" w:rsidRPr="003444F9" w:rsidRDefault="009E0FE1" w:rsidP="00AD1E21">
          <w:pPr>
            <w:pStyle w:val="Footer"/>
            <w:tabs>
              <w:tab w:val="clear" w:pos="4153"/>
              <w:tab w:val="clear" w:pos="8306"/>
              <w:tab w:val="center" w:pos="4536"/>
              <w:tab w:val="right" w:pos="9000"/>
            </w:tabs>
            <w:jc w:val="right"/>
            <w:rPr>
              <w:szCs w:val="18"/>
              <w:lang w:val="en-US"/>
            </w:rPr>
          </w:pPr>
          <w:r>
            <w:rPr>
              <w:szCs w:val="18"/>
              <w:lang w:val="en-US"/>
            </w:rPr>
            <w:t>Revision</w:t>
          </w:r>
          <w:r w:rsidRPr="003444F9">
            <w:rPr>
              <w:szCs w:val="18"/>
              <w:lang w:val="en-US"/>
            </w:rPr>
            <w:t xml:space="preserve"> </w:t>
          </w:r>
          <w:r w:rsidR="00C63EDB">
            <w:rPr>
              <w:szCs w:val="18"/>
              <w:lang w:val="en-US"/>
            </w:rPr>
            <w:t>1</w:t>
          </w:r>
          <w:r w:rsidRPr="003444F9">
            <w:rPr>
              <w:szCs w:val="18"/>
              <w:lang w:val="en-US"/>
            </w:rPr>
            <w:t xml:space="preserve"> </w:t>
          </w:r>
        </w:p>
      </w:tc>
    </w:tr>
    <w:tr w:rsidR="009E0FE1" w:rsidRPr="00AD7279" w14:paraId="49ED2477" w14:textId="77777777" w:rsidTr="008537B0">
      <w:trPr>
        <w:trHeight w:val="226"/>
      </w:trPr>
      <w:tc>
        <w:tcPr>
          <w:tcW w:w="1276" w:type="dxa"/>
          <w:tcBorders>
            <w:top w:val="nil"/>
            <w:left w:val="nil"/>
            <w:bottom w:val="nil"/>
            <w:right w:val="nil"/>
          </w:tcBorders>
        </w:tcPr>
        <w:p w14:paraId="6F1346A6" w14:textId="77777777" w:rsidR="009E0FE1" w:rsidRPr="003444F9" w:rsidRDefault="009E0FE1" w:rsidP="00AB6AFA">
          <w:pPr>
            <w:pStyle w:val="Footer"/>
            <w:tabs>
              <w:tab w:val="clear" w:pos="4153"/>
              <w:tab w:val="clear" w:pos="8306"/>
              <w:tab w:val="center" w:pos="4536"/>
              <w:tab w:val="right" w:pos="9000"/>
            </w:tabs>
            <w:rPr>
              <w:szCs w:val="18"/>
              <w:lang w:val="en-US"/>
            </w:rPr>
          </w:pPr>
          <w:r>
            <w:rPr>
              <w:szCs w:val="18"/>
              <w:lang w:val="en-US"/>
            </w:rPr>
            <w:t>IFS Doc</w:t>
          </w:r>
          <w:r w:rsidRPr="003444F9">
            <w:rPr>
              <w:szCs w:val="18"/>
              <w:lang w:val="en-US"/>
            </w:rPr>
            <w:t xml:space="preserve"> N</w:t>
          </w:r>
          <w:r>
            <w:rPr>
              <w:szCs w:val="18"/>
              <w:lang w:val="en-US"/>
            </w:rPr>
            <w:t>o.</w:t>
          </w:r>
          <w:r w:rsidRPr="003444F9">
            <w:rPr>
              <w:szCs w:val="18"/>
              <w:lang w:val="en-US"/>
            </w:rPr>
            <w:t>:</w:t>
          </w:r>
        </w:p>
      </w:tc>
      <w:tc>
        <w:tcPr>
          <w:tcW w:w="5588" w:type="dxa"/>
          <w:tcBorders>
            <w:top w:val="nil"/>
            <w:left w:val="nil"/>
            <w:bottom w:val="nil"/>
            <w:right w:val="nil"/>
          </w:tcBorders>
        </w:tcPr>
        <w:p w14:paraId="518A3FAC" w14:textId="1CB13C13" w:rsidR="009E0FE1" w:rsidRPr="003444F9" w:rsidRDefault="009E0FE1" w:rsidP="00AB6AFA">
          <w:pPr>
            <w:pStyle w:val="Footer"/>
            <w:tabs>
              <w:tab w:val="clear" w:pos="4153"/>
              <w:tab w:val="clear" w:pos="8306"/>
              <w:tab w:val="center" w:pos="4536"/>
              <w:tab w:val="right" w:pos="9000"/>
            </w:tabs>
            <w:rPr>
              <w:szCs w:val="18"/>
              <w:lang w:val="en-US"/>
            </w:rPr>
          </w:pPr>
          <w:r>
            <w:rPr>
              <w:szCs w:val="18"/>
              <w:lang w:val="en-US"/>
            </w:rPr>
            <w:t>HSFR/</w:t>
          </w:r>
          <w:r w:rsidR="006E29A7" w:rsidRPr="006E29A7">
            <w:rPr>
              <w:szCs w:val="18"/>
              <w:lang w:val="en-US"/>
            </w:rPr>
            <w:t>2553346</w:t>
          </w:r>
        </w:p>
      </w:tc>
      <w:tc>
        <w:tcPr>
          <w:tcW w:w="2287" w:type="dxa"/>
          <w:tcBorders>
            <w:top w:val="nil"/>
            <w:left w:val="nil"/>
            <w:bottom w:val="nil"/>
            <w:right w:val="nil"/>
          </w:tcBorders>
        </w:tcPr>
        <w:p w14:paraId="3FB97C95" w14:textId="55AF4845" w:rsidR="009E0FE1" w:rsidRPr="003444F9" w:rsidRDefault="00E354A0" w:rsidP="00AB7E1A">
          <w:pPr>
            <w:pStyle w:val="Footer"/>
            <w:tabs>
              <w:tab w:val="clear" w:pos="4153"/>
              <w:tab w:val="clear" w:pos="8306"/>
              <w:tab w:val="center" w:pos="4536"/>
              <w:tab w:val="right" w:pos="9000"/>
            </w:tabs>
            <w:jc w:val="right"/>
            <w:rPr>
              <w:szCs w:val="18"/>
            </w:rPr>
          </w:pPr>
          <w:r>
            <w:rPr>
              <w:szCs w:val="18"/>
            </w:rPr>
            <w:t>May</w:t>
          </w:r>
          <w:r w:rsidR="00C63EDB">
            <w:rPr>
              <w:szCs w:val="18"/>
            </w:rPr>
            <w:t xml:space="preserve"> 2025</w:t>
          </w:r>
        </w:p>
      </w:tc>
    </w:tr>
  </w:tbl>
  <w:p w14:paraId="299CB5E2" w14:textId="77777777" w:rsidR="00955557" w:rsidRDefault="00955557" w:rsidP="009E0FE1">
    <w:pPr>
      <w:tabs>
        <w:tab w:val="left" w:pos="-720"/>
      </w:tabs>
      <w:suppressAutoHyphens/>
      <w:spacing w:line="19" w:lineRule="exact"/>
      <w:jc w:val="both"/>
      <w:rPr>
        <w:i/>
        <w:spacing w:val="-2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FBD81" w14:textId="77777777" w:rsidR="0011293F" w:rsidRDefault="0011293F">
      <w:r>
        <w:separator/>
      </w:r>
    </w:p>
  </w:footnote>
  <w:footnote w:type="continuationSeparator" w:id="0">
    <w:p w14:paraId="0BABEF52" w14:textId="77777777" w:rsidR="0011293F" w:rsidRDefault="00112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C816D" w14:textId="5B04377B" w:rsidR="009E0FE1" w:rsidRPr="00B87090" w:rsidRDefault="009E0FE1" w:rsidP="008537B0">
    <w:pPr>
      <w:pStyle w:val="Header"/>
      <w:tabs>
        <w:tab w:val="clear" w:pos="4153"/>
        <w:tab w:val="clear" w:pos="8306"/>
        <w:tab w:val="right" w:pos="9000"/>
      </w:tabs>
      <w:spacing w:before="120"/>
      <w:jc w:val="right"/>
      <w:rPr>
        <w:sz w:val="20"/>
      </w:rPr>
    </w:pPr>
    <w:r>
      <w:rPr>
        <w:rFonts w:cs="Arial"/>
        <w:bCs/>
        <w:color w:val="000000"/>
        <w:sz w:val="20"/>
        <w:lang w:eastAsia="en-GB" w:bidi="ne-NP"/>
      </w:rPr>
      <w:t>Safety Management</w:t>
    </w:r>
    <w:r w:rsidR="008537B0">
      <w:rPr>
        <w:rFonts w:cs="Arial"/>
        <w:bCs/>
        <w:color w:val="000000"/>
        <w:sz w:val="20"/>
        <w:lang w:eastAsia="en-GB" w:bidi="ne-NP"/>
      </w:rPr>
      <w:t xml:space="preserve"> Form</w:t>
    </w:r>
  </w:p>
  <w:p w14:paraId="41F70CF5" w14:textId="4BD14F70" w:rsidR="002E7B3B" w:rsidRDefault="002E7B3B" w:rsidP="00E03B74">
    <w:pPr>
      <w:pStyle w:val="Header"/>
      <w:tabs>
        <w:tab w:val="clear" w:pos="8306"/>
        <w:tab w:val="right" w:pos="9000"/>
      </w:tabs>
      <w:spacing w:before="120" w:after="120"/>
      <w:jc w:val="right"/>
      <w:rPr>
        <w:b/>
        <w:sz w:val="22"/>
        <w:szCs w:val="22"/>
      </w:rPr>
    </w:pPr>
    <w:r>
      <w:rPr>
        <w:rFonts w:cs="Arial"/>
        <w:bCs/>
        <w:noProof/>
        <w:color w:val="000000"/>
        <w:sz w:val="20"/>
        <w:lang w:eastAsia="en-GB" w:bidi="ne-NP"/>
      </w:rPr>
      <w:drawing>
        <wp:anchor distT="0" distB="0" distL="114300" distR="114300" simplePos="0" relativeHeight="251665408" behindDoc="0" locked="0" layoutInCell="1" allowOverlap="1" wp14:anchorId="4A3EBAE7" wp14:editId="37E148CA">
          <wp:simplePos x="0" y="0"/>
          <wp:positionH relativeFrom="margin">
            <wp:align>left</wp:align>
          </wp:positionH>
          <wp:positionV relativeFrom="paragraph">
            <wp:posOffset>55195</wp:posOffset>
          </wp:positionV>
          <wp:extent cx="1423419" cy="515113"/>
          <wp:effectExtent l="0" t="0" r="5715" b="0"/>
          <wp:wrapNone/>
          <wp:docPr id="2" name="Picture 2" descr="A picture containing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 MWH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3419" cy="5151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53A96" w:rsidRPr="00753A96">
      <w:rPr>
        <w:b/>
        <w:caps/>
        <w:sz w:val="22"/>
        <w:szCs w:val="22"/>
      </w:rPr>
      <w:t xml:space="preserve">Telehandler </w:t>
    </w:r>
    <w:r>
      <w:rPr>
        <w:b/>
        <w:caps/>
        <w:sz w:val="22"/>
        <w:szCs w:val="22"/>
      </w:rPr>
      <w:t>and</w:t>
    </w:r>
    <w:r w:rsidR="00753A96" w:rsidRPr="00753A96">
      <w:rPr>
        <w:b/>
        <w:caps/>
        <w:sz w:val="22"/>
        <w:szCs w:val="22"/>
      </w:rPr>
      <w:t xml:space="preserve"> FORKLIFT</w:t>
    </w:r>
    <w:r w:rsidR="00753A96">
      <w:rPr>
        <w:b/>
        <w:caps/>
        <w:sz w:val="22"/>
        <w:szCs w:val="22"/>
      </w:rPr>
      <w:t xml:space="preserve"> </w:t>
    </w:r>
    <w:r>
      <w:rPr>
        <w:b/>
        <w:sz w:val="22"/>
        <w:szCs w:val="22"/>
      </w:rPr>
      <w:t xml:space="preserve">– </w:t>
    </w:r>
  </w:p>
  <w:p w14:paraId="2D65602F" w14:textId="2E0647A3" w:rsidR="00753A96" w:rsidRPr="00E03B74" w:rsidRDefault="002E7B3B" w:rsidP="00E03B74">
    <w:pPr>
      <w:pStyle w:val="Header"/>
      <w:tabs>
        <w:tab w:val="clear" w:pos="8306"/>
        <w:tab w:val="right" w:pos="9000"/>
      </w:tabs>
      <w:spacing w:before="120" w:after="120"/>
      <w:jc w:val="right"/>
      <w:rPr>
        <w:b/>
        <w:caps/>
        <w:sz w:val="22"/>
        <w:szCs w:val="22"/>
      </w:rPr>
    </w:pPr>
    <w:r>
      <w:rPr>
        <w:b/>
        <w:sz w:val="22"/>
        <w:szCs w:val="22"/>
      </w:rPr>
      <w:t>ACCEPTANCE TO SITE INSPECTION</w:t>
    </w:r>
  </w:p>
  <w:p w14:paraId="459F88A2" w14:textId="006CA5B0" w:rsidR="00B16822" w:rsidRPr="009E0FE1" w:rsidRDefault="008537B0" w:rsidP="00FE3577">
    <w:pPr>
      <w:pStyle w:val="Header"/>
      <w:pBdr>
        <w:bottom w:val="single" w:sz="4" w:space="5" w:color="auto"/>
      </w:pBdr>
      <w:tabs>
        <w:tab w:val="clear" w:pos="8306"/>
        <w:tab w:val="right" w:pos="9000"/>
      </w:tabs>
      <w:spacing w:before="120" w:after="120"/>
      <w:jc w:val="right"/>
      <w:rPr>
        <w:b/>
        <w:sz w:val="20"/>
      </w:rPr>
    </w:pPr>
    <w:r>
      <w:rPr>
        <w:b/>
        <w:sz w:val="20"/>
      </w:rPr>
      <w:t>HSFR15-</w:t>
    </w:r>
    <w:r w:rsidR="005A3DD8">
      <w:rPr>
        <w:b/>
        <w:sz w:val="20"/>
      </w:rPr>
      <w:t>1</w:t>
    </w:r>
    <w:r w:rsidR="00753A96">
      <w:rPr>
        <w:b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BBD044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ED10A39"/>
    <w:multiLevelType w:val="singleLevel"/>
    <w:tmpl w:val="FFFFFFFF"/>
    <w:lvl w:ilvl="0"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0FAF665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86E5FB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9E5152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A92190B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D46362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DCB2076"/>
    <w:multiLevelType w:val="singleLevel"/>
    <w:tmpl w:val="13FCEFE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28905D4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4DF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F7F56F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01315D0"/>
    <w:multiLevelType w:val="multilevel"/>
    <w:tmpl w:val="4C76E2D0"/>
    <w:lvl w:ilvl="0">
      <w:start w:val="1"/>
      <w:numFmt w:val="decimal"/>
      <w:pStyle w:val="Heading1"/>
      <w:lvlText w:val="%1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368"/>
        </w:tabs>
        <w:ind w:left="1008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152"/>
        </w:tabs>
        <w:ind w:left="1152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296"/>
        </w:tabs>
        <w:ind w:left="1296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440"/>
        </w:tabs>
        <w:ind w:left="1440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584"/>
        </w:tabs>
        <w:ind w:left="1584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728"/>
        </w:tabs>
        <w:ind w:left="1728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872"/>
        </w:tabs>
        <w:ind w:left="1872" w:hanging="1584"/>
      </w:pPr>
      <w:rPr>
        <w:rFonts w:hint="default"/>
      </w:rPr>
    </w:lvl>
  </w:abstractNum>
  <w:abstractNum w:abstractNumId="13" w15:restartNumberingAfterBreak="0">
    <w:nsid w:val="37364CA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7C54A8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8EC7353"/>
    <w:multiLevelType w:val="multilevel"/>
    <w:tmpl w:val="E0EA258E"/>
    <w:lvl w:ilvl="0">
      <w:start w:val="1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Header2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68"/>
        </w:tabs>
        <w:ind w:left="1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52"/>
        </w:tabs>
        <w:ind w:left="115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96"/>
        </w:tabs>
        <w:ind w:left="129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84"/>
        </w:tabs>
        <w:ind w:left="158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28"/>
        </w:tabs>
        <w:ind w:left="17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72"/>
        </w:tabs>
        <w:ind w:left="1872" w:hanging="1584"/>
      </w:pPr>
      <w:rPr>
        <w:rFonts w:hint="default"/>
      </w:rPr>
    </w:lvl>
  </w:abstractNum>
  <w:abstractNum w:abstractNumId="16" w15:restartNumberingAfterBreak="0">
    <w:nsid w:val="3A52228C"/>
    <w:multiLevelType w:val="multilevel"/>
    <w:tmpl w:val="22EC20EC"/>
    <w:lvl w:ilvl="0">
      <w:start w:val="1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Header3"/>
      <w:lvlText w:val="%1.%2.%3"/>
      <w:lvlJc w:val="left"/>
      <w:pPr>
        <w:tabs>
          <w:tab w:val="num" w:pos="1368"/>
        </w:tabs>
        <w:ind w:left="1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52"/>
        </w:tabs>
        <w:ind w:left="115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96"/>
        </w:tabs>
        <w:ind w:left="129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84"/>
        </w:tabs>
        <w:ind w:left="158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28"/>
        </w:tabs>
        <w:ind w:left="17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72"/>
        </w:tabs>
        <w:ind w:left="1872" w:hanging="1584"/>
      </w:pPr>
      <w:rPr>
        <w:rFonts w:hint="default"/>
      </w:rPr>
    </w:lvl>
  </w:abstractNum>
  <w:abstractNum w:abstractNumId="17" w15:restartNumberingAfterBreak="0">
    <w:nsid w:val="3A563D1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B81799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090184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27C51A0"/>
    <w:multiLevelType w:val="multilevel"/>
    <w:tmpl w:val="DE4474FE"/>
    <w:lvl w:ilvl="0">
      <w:start w:val="1"/>
      <w:numFmt w:val="decimal"/>
      <w:lvlText w:val="%1.0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1" w15:restartNumberingAfterBreak="0">
    <w:nsid w:val="45911DC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CFE626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EFC686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53232E55"/>
    <w:multiLevelType w:val="hybridMultilevel"/>
    <w:tmpl w:val="5658EBE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7E3DF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5B9C42D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5DC10D8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676C68B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6C2E609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DA64115"/>
    <w:multiLevelType w:val="hybridMultilevel"/>
    <w:tmpl w:val="14B4A9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3E3A9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72F60C9B"/>
    <w:multiLevelType w:val="singleLevel"/>
    <w:tmpl w:val="C2245E36"/>
    <w:lvl w:ilvl="0">
      <w:start w:val="1"/>
      <w:numFmt w:val="bullet"/>
      <w:pStyle w:val="Bullet"/>
      <w:lvlText w:val=""/>
      <w:lvlJc w:val="left"/>
      <w:pPr>
        <w:tabs>
          <w:tab w:val="num" w:pos="1224"/>
        </w:tabs>
        <w:ind w:left="1224" w:hanging="360"/>
      </w:pPr>
      <w:rPr>
        <w:rFonts w:ascii="Symbol" w:hAnsi="Symbol" w:hint="default"/>
      </w:rPr>
    </w:lvl>
  </w:abstractNum>
  <w:abstractNum w:abstractNumId="33" w15:restartNumberingAfterBreak="0">
    <w:nsid w:val="7311228A"/>
    <w:multiLevelType w:val="hybridMultilevel"/>
    <w:tmpl w:val="12C09864"/>
    <w:lvl w:ilvl="0" w:tplc="495E2F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52303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787B496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A8351A5"/>
    <w:multiLevelType w:val="hybridMultilevel"/>
    <w:tmpl w:val="E7589BC4"/>
    <w:lvl w:ilvl="0" w:tplc="2AFC865E">
      <w:start w:val="1"/>
      <w:numFmt w:val="bullet"/>
      <w:lvlText w:val=""/>
      <w:lvlJc w:val="left"/>
      <w:pPr>
        <w:tabs>
          <w:tab w:val="num" w:pos="1318"/>
        </w:tabs>
        <w:ind w:left="1318" w:hanging="45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04"/>
        </w:tabs>
        <w:ind w:left="2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24"/>
        </w:tabs>
        <w:ind w:left="3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44"/>
        </w:tabs>
        <w:ind w:left="3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64"/>
        </w:tabs>
        <w:ind w:left="4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84"/>
        </w:tabs>
        <w:ind w:left="5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04"/>
        </w:tabs>
        <w:ind w:left="5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24"/>
        </w:tabs>
        <w:ind w:left="6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44"/>
        </w:tabs>
        <w:ind w:left="7344" w:hanging="360"/>
      </w:pPr>
      <w:rPr>
        <w:rFonts w:ascii="Wingdings" w:hAnsi="Wingdings" w:hint="default"/>
      </w:rPr>
    </w:lvl>
  </w:abstractNum>
  <w:abstractNum w:abstractNumId="37" w15:restartNumberingAfterBreak="0">
    <w:nsid w:val="7C523731"/>
    <w:multiLevelType w:val="hybridMultilevel"/>
    <w:tmpl w:val="BB08C2CA"/>
    <w:lvl w:ilvl="0" w:tplc="5218D264">
      <w:start w:val="1"/>
      <w:numFmt w:val="bullet"/>
      <w:lvlText w:val=""/>
      <w:lvlJc w:val="left"/>
      <w:pPr>
        <w:tabs>
          <w:tab w:val="num" w:pos="1224"/>
        </w:tabs>
        <w:ind w:left="1224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304"/>
        </w:tabs>
        <w:ind w:left="2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24"/>
        </w:tabs>
        <w:ind w:left="3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44"/>
        </w:tabs>
        <w:ind w:left="3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64"/>
        </w:tabs>
        <w:ind w:left="4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84"/>
        </w:tabs>
        <w:ind w:left="5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04"/>
        </w:tabs>
        <w:ind w:left="5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24"/>
        </w:tabs>
        <w:ind w:left="6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44"/>
        </w:tabs>
        <w:ind w:left="7344" w:hanging="360"/>
      </w:pPr>
      <w:rPr>
        <w:rFonts w:ascii="Wingdings" w:hAnsi="Wingdings" w:hint="default"/>
      </w:rPr>
    </w:lvl>
  </w:abstractNum>
  <w:num w:numId="1" w16cid:durableId="969165778">
    <w:abstractNumId w:val="15"/>
  </w:num>
  <w:num w:numId="2" w16cid:durableId="2126265491">
    <w:abstractNumId w:val="16"/>
  </w:num>
  <w:num w:numId="3" w16cid:durableId="836268783">
    <w:abstractNumId w:val="12"/>
  </w:num>
  <w:num w:numId="4" w16cid:durableId="584341637">
    <w:abstractNumId w:val="6"/>
  </w:num>
  <w:num w:numId="5" w16cid:durableId="961300444">
    <w:abstractNumId w:val="20"/>
  </w:num>
  <w:num w:numId="6" w16cid:durableId="868882029">
    <w:abstractNumId w:val="32"/>
  </w:num>
  <w:num w:numId="7" w16cid:durableId="1945653274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8" w16cid:durableId="799762573">
    <w:abstractNumId w:val="21"/>
  </w:num>
  <w:num w:numId="9" w16cid:durableId="57288546">
    <w:abstractNumId w:val="28"/>
  </w:num>
  <w:num w:numId="10" w16cid:durableId="223876716">
    <w:abstractNumId w:val="10"/>
  </w:num>
  <w:num w:numId="11" w16cid:durableId="131366138">
    <w:abstractNumId w:val="7"/>
  </w:num>
  <w:num w:numId="12" w16cid:durableId="1606843359">
    <w:abstractNumId w:val="22"/>
  </w:num>
  <w:num w:numId="13" w16cid:durableId="1188368473">
    <w:abstractNumId w:val="25"/>
  </w:num>
  <w:num w:numId="14" w16cid:durableId="960921535">
    <w:abstractNumId w:val="9"/>
  </w:num>
  <w:num w:numId="15" w16cid:durableId="105657329">
    <w:abstractNumId w:val="35"/>
  </w:num>
  <w:num w:numId="16" w16cid:durableId="1145925294">
    <w:abstractNumId w:val="27"/>
  </w:num>
  <w:num w:numId="17" w16cid:durableId="1114858808">
    <w:abstractNumId w:val="3"/>
  </w:num>
  <w:num w:numId="18" w16cid:durableId="1919169394">
    <w:abstractNumId w:val="31"/>
  </w:num>
  <w:num w:numId="19" w16cid:durableId="708189359">
    <w:abstractNumId w:val="5"/>
  </w:num>
  <w:num w:numId="20" w16cid:durableId="1081367952">
    <w:abstractNumId w:val="14"/>
  </w:num>
  <w:num w:numId="21" w16cid:durableId="449979175">
    <w:abstractNumId w:val="13"/>
  </w:num>
  <w:num w:numId="22" w16cid:durableId="1986278055">
    <w:abstractNumId w:val="1"/>
  </w:num>
  <w:num w:numId="23" w16cid:durableId="722481089">
    <w:abstractNumId w:val="29"/>
  </w:num>
  <w:num w:numId="24" w16cid:durableId="1842817503">
    <w:abstractNumId w:val="17"/>
  </w:num>
  <w:num w:numId="25" w16cid:durableId="2056007588">
    <w:abstractNumId w:val="19"/>
  </w:num>
  <w:num w:numId="26" w16cid:durableId="1422526732">
    <w:abstractNumId w:val="34"/>
  </w:num>
  <w:num w:numId="27" w16cid:durableId="1308587504">
    <w:abstractNumId w:val="11"/>
  </w:num>
  <w:num w:numId="28" w16cid:durableId="2036495636">
    <w:abstractNumId w:val="26"/>
  </w:num>
  <w:num w:numId="29" w16cid:durableId="1045330189">
    <w:abstractNumId w:val="4"/>
  </w:num>
  <w:num w:numId="30" w16cid:durableId="2010059950">
    <w:abstractNumId w:val="18"/>
  </w:num>
  <w:num w:numId="31" w16cid:durableId="2119249053">
    <w:abstractNumId w:val="23"/>
  </w:num>
  <w:num w:numId="32" w16cid:durableId="862327688">
    <w:abstractNumId w:val="2"/>
  </w:num>
  <w:num w:numId="33" w16cid:durableId="1214391900">
    <w:abstractNumId w:val="36"/>
  </w:num>
  <w:num w:numId="34" w16cid:durableId="625543635">
    <w:abstractNumId w:val="37"/>
  </w:num>
  <w:num w:numId="35" w16cid:durableId="1926723514">
    <w:abstractNumId w:val="8"/>
  </w:num>
  <w:num w:numId="36" w16cid:durableId="1801265348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7" w16cid:durableId="1013797715">
    <w:abstractNumId w:val="24"/>
  </w:num>
  <w:num w:numId="38" w16cid:durableId="455761218">
    <w:abstractNumId w:val="30"/>
  </w:num>
  <w:num w:numId="39" w16cid:durableId="85002800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227"/>
    <w:rsid w:val="00012227"/>
    <w:rsid w:val="00060451"/>
    <w:rsid w:val="00091A68"/>
    <w:rsid w:val="000D21DA"/>
    <w:rsid w:val="000F514A"/>
    <w:rsid w:val="00103CAE"/>
    <w:rsid w:val="0011293F"/>
    <w:rsid w:val="00141DE5"/>
    <w:rsid w:val="001514EB"/>
    <w:rsid w:val="001554A4"/>
    <w:rsid w:val="001568F2"/>
    <w:rsid w:val="001E72B8"/>
    <w:rsid w:val="00221248"/>
    <w:rsid w:val="0023232E"/>
    <w:rsid w:val="00252B11"/>
    <w:rsid w:val="00261DA9"/>
    <w:rsid w:val="00266CE6"/>
    <w:rsid w:val="00271822"/>
    <w:rsid w:val="0028616F"/>
    <w:rsid w:val="0029113F"/>
    <w:rsid w:val="00296A44"/>
    <w:rsid w:val="002A56BD"/>
    <w:rsid w:val="002C1B36"/>
    <w:rsid w:val="002C55D2"/>
    <w:rsid w:val="002E7B3B"/>
    <w:rsid w:val="00303AED"/>
    <w:rsid w:val="00323EDE"/>
    <w:rsid w:val="0032650B"/>
    <w:rsid w:val="00340DEE"/>
    <w:rsid w:val="003627DB"/>
    <w:rsid w:val="00380E0A"/>
    <w:rsid w:val="00383A34"/>
    <w:rsid w:val="00391552"/>
    <w:rsid w:val="003A7350"/>
    <w:rsid w:val="003B24DF"/>
    <w:rsid w:val="003B7573"/>
    <w:rsid w:val="003E52F5"/>
    <w:rsid w:val="003F11B8"/>
    <w:rsid w:val="003F51C9"/>
    <w:rsid w:val="0043046D"/>
    <w:rsid w:val="0043270D"/>
    <w:rsid w:val="00445386"/>
    <w:rsid w:val="00447985"/>
    <w:rsid w:val="00460CFB"/>
    <w:rsid w:val="00462D3F"/>
    <w:rsid w:val="004655B0"/>
    <w:rsid w:val="004700ED"/>
    <w:rsid w:val="00470FBC"/>
    <w:rsid w:val="004718B2"/>
    <w:rsid w:val="004E70F3"/>
    <w:rsid w:val="005363CA"/>
    <w:rsid w:val="00542AF5"/>
    <w:rsid w:val="0059296A"/>
    <w:rsid w:val="005A3DD8"/>
    <w:rsid w:val="005C6DCE"/>
    <w:rsid w:val="00631F5A"/>
    <w:rsid w:val="00643802"/>
    <w:rsid w:val="00644096"/>
    <w:rsid w:val="00660AAC"/>
    <w:rsid w:val="0066618C"/>
    <w:rsid w:val="0069336D"/>
    <w:rsid w:val="006A1325"/>
    <w:rsid w:val="006A3BDD"/>
    <w:rsid w:val="006A409D"/>
    <w:rsid w:val="006B6A51"/>
    <w:rsid w:val="006B70CF"/>
    <w:rsid w:val="006D69A8"/>
    <w:rsid w:val="006E29A7"/>
    <w:rsid w:val="0070149E"/>
    <w:rsid w:val="0072047B"/>
    <w:rsid w:val="00723A3C"/>
    <w:rsid w:val="00732AAB"/>
    <w:rsid w:val="00746A72"/>
    <w:rsid w:val="00747621"/>
    <w:rsid w:val="00753A96"/>
    <w:rsid w:val="007724B9"/>
    <w:rsid w:val="007B2486"/>
    <w:rsid w:val="00820189"/>
    <w:rsid w:val="008537B0"/>
    <w:rsid w:val="00887AD8"/>
    <w:rsid w:val="00896E77"/>
    <w:rsid w:val="008A4D2A"/>
    <w:rsid w:val="008C5413"/>
    <w:rsid w:val="008C70A5"/>
    <w:rsid w:val="008D5896"/>
    <w:rsid w:val="008D59E9"/>
    <w:rsid w:val="008E2097"/>
    <w:rsid w:val="008E284C"/>
    <w:rsid w:val="00911E61"/>
    <w:rsid w:val="009328CA"/>
    <w:rsid w:val="009535E4"/>
    <w:rsid w:val="00955557"/>
    <w:rsid w:val="00967680"/>
    <w:rsid w:val="009A4C0F"/>
    <w:rsid w:val="009C1B5F"/>
    <w:rsid w:val="009C4A2B"/>
    <w:rsid w:val="009D15F4"/>
    <w:rsid w:val="009D25D3"/>
    <w:rsid w:val="009D4332"/>
    <w:rsid w:val="009D4334"/>
    <w:rsid w:val="009D53F7"/>
    <w:rsid w:val="009E0FE1"/>
    <w:rsid w:val="009E3021"/>
    <w:rsid w:val="009E39D0"/>
    <w:rsid w:val="009E74E7"/>
    <w:rsid w:val="00A0489F"/>
    <w:rsid w:val="00A10142"/>
    <w:rsid w:val="00A307CA"/>
    <w:rsid w:val="00A32F13"/>
    <w:rsid w:val="00A445DB"/>
    <w:rsid w:val="00A54C3C"/>
    <w:rsid w:val="00AB7E1A"/>
    <w:rsid w:val="00AD1E21"/>
    <w:rsid w:val="00B03268"/>
    <w:rsid w:val="00B16822"/>
    <w:rsid w:val="00B324F0"/>
    <w:rsid w:val="00B50BCC"/>
    <w:rsid w:val="00B5258A"/>
    <w:rsid w:val="00B56B80"/>
    <w:rsid w:val="00B62979"/>
    <w:rsid w:val="00B82583"/>
    <w:rsid w:val="00B83E01"/>
    <w:rsid w:val="00BF3B62"/>
    <w:rsid w:val="00C03515"/>
    <w:rsid w:val="00C1025F"/>
    <w:rsid w:val="00C42ACE"/>
    <w:rsid w:val="00C50A72"/>
    <w:rsid w:val="00C62735"/>
    <w:rsid w:val="00C63EDB"/>
    <w:rsid w:val="00C7092A"/>
    <w:rsid w:val="00C82F68"/>
    <w:rsid w:val="00C90732"/>
    <w:rsid w:val="00CD4A3A"/>
    <w:rsid w:val="00CF52F5"/>
    <w:rsid w:val="00D1455D"/>
    <w:rsid w:val="00D14CCF"/>
    <w:rsid w:val="00D2480A"/>
    <w:rsid w:val="00D51250"/>
    <w:rsid w:val="00D87605"/>
    <w:rsid w:val="00D90C21"/>
    <w:rsid w:val="00D9217D"/>
    <w:rsid w:val="00DA424F"/>
    <w:rsid w:val="00DB3EC7"/>
    <w:rsid w:val="00DC24F8"/>
    <w:rsid w:val="00DF4BE8"/>
    <w:rsid w:val="00E03B74"/>
    <w:rsid w:val="00E22D79"/>
    <w:rsid w:val="00E354A0"/>
    <w:rsid w:val="00E412DA"/>
    <w:rsid w:val="00E43031"/>
    <w:rsid w:val="00E66791"/>
    <w:rsid w:val="00E67A94"/>
    <w:rsid w:val="00E8721A"/>
    <w:rsid w:val="00E97FA8"/>
    <w:rsid w:val="00EC3893"/>
    <w:rsid w:val="00ED6348"/>
    <w:rsid w:val="00F0112C"/>
    <w:rsid w:val="00F11200"/>
    <w:rsid w:val="00F637C4"/>
    <w:rsid w:val="00F720D5"/>
    <w:rsid w:val="00F74507"/>
    <w:rsid w:val="00F96537"/>
    <w:rsid w:val="00FA218C"/>
    <w:rsid w:val="00FC3EA4"/>
    <w:rsid w:val="00FE3577"/>
    <w:rsid w:val="12829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8BDF10"/>
  <w15:docId w15:val="{0C0F3E21-DC7B-4E24-88E1-0A3AFFEC4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50BCC"/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Indent"/>
    <w:qFormat/>
    <w:rsid w:val="00B50BCC"/>
    <w:pPr>
      <w:keepNext/>
      <w:numPr>
        <w:numId w:val="3"/>
      </w:numPr>
      <w:tabs>
        <w:tab w:val="clear" w:pos="720"/>
        <w:tab w:val="num" w:pos="864"/>
      </w:tabs>
      <w:spacing w:before="240" w:after="120"/>
      <w:ind w:left="864" w:hanging="864"/>
      <w:outlineLvl w:val="0"/>
    </w:pPr>
    <w:rPr>
      <w:rFonts w:cs="Arial"/>
      <w:b/>
      <w:bCs/>
      <w:kern w:val="32"/>
      <w:sz w:val="24"/>
      <w:szCs w:val="32"/>
    </w:rPr>
  </w:style>
  <w:style w:type="paragraph" w:styleId="Heading2">
    <w:name w:val="heading 2"/>
    <w:basedOn w:val="Normal"/>
    <w:next w:val="NormalIndent"/>
    <w:qFormat/>
    <w:rsid w:val="00B50BCC"/>
    <w:pPr>
      <w:keepNext/>
      <w:numPr>
        <w:ilvl w:val="1"/>
        <w:numId w:val="3"/>
      </w:numPr>
      <w:tabs>
        <w:tab w:val="clear" w:pos="720"/>
        <w:tab w:val="left" w:pos="864"/>
      </w:tabs>
      <w:spacing w:before="240" w:after="60"/>
      <w:ind w:left="864" w:hanging="864"/>
      <w:outlineLvl w:val="1"/>
    </w:pPr>
    <w:rPr>
      <w:rFonts w:cs="Arial"/>
      <w:b/>
      <w:bCs/>
      <w:iCs/>
      <w:sz w:val="24"/>
      <w:szCs w:val="28"/>
    </w:rPr>
  </w:style>
  <w:style w:type="paragraph" w:styleId="Heading3">
    <w:name w:val="heading 3"/>
    <w:basedOn w:val="Normal"/>
    <w:next w:val="Normal"/>
    <w:qFormat/>
    <w:rsid w:val="00B50BCC"/>
    <w:pPr>
      <w:keepNext/>
      <w:numPr>
        <w:ilvl w:val="2"/>
        <w:numId w:val="3"/>
      </w:numPr>
      <w:tabs>
        <w:tab w:val="clear" w:pos="1368"/>
        <w:tab w:val="left" w:pos="864"/>
      </w:tabs>
      <w:spacing w:before="240" w:after="60"/>
      <w:ind w:left="864" w:hanging="864"/>
      <w:outlineLvl w:val="2"/>
    </w:pPr>
    <w:rPr>
      <w:rFonts w:cs="Arial"/>
      <w:b/>
      <w:bCs/>
      <w:szCs w:val="26"/>
    </w:rPr>
  </w:style>
  <w:style w:type="paragraph" w:styleId="Heading4">
    <w:name w:val="heading 4"/>
    <w:basedOn w:val="Normal"/>
    <w:next w:val="Normal"/>
    <w:qFormat/>
    <w:rsid w:val="00B50BCC"/>
    <w:pPr>
      <w:keepNext/>
      <w:numPr>
        <w:ilvl w:val="3"/>
        <w:numId w:val="3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B50BCC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B50BCC"/>
    <w:pPr>
      <w:numPr>
        <w:ilvl w:val="5"/>
        <w:numId w:val="3"/>
      </w:num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Heading7">
    <w:name w:val="heading 7"/>
    <w:basedOn w:val="Normal"/>
    <w:next w:val="Normal"/>
    <w:qFormat/>
    <w:rsid w:val="00B50BCC"/>
    <w:pPr>
      <w:numPr>
        <w:ilvl w:val="6"/>
        <w:numId w:val="3"/>
      </w:num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B50BCC"/>
    <w:pPr>
      <w:numPr>
        <w:ilvl w:val="7"/>
        <w:numId w:val="3"/>
      </w:num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B50BCC"/>
    <w:pPr>
      <w:numPr>
        <w:ilvl w:val="8"/>
        <w:numId w:val="3"/>
      </w:numPr>
      <w:spacing w:before="240"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B50BCC"/>
    <w:pPr>
      <w:spacing w:after="240"/>
    </w:pPr>
  </w:style>
  <w:style w:type="paragraph" w:styleId="Header">
    <w:name w:val="header"/>
    <w:basedOn w:val="Normal"/>
    <w:link w:val="HeaderChar"/>
    <w:rsid w:val="00B50BCC"/>
    <w:pPr>
      <w:tabs>
        <w:tab w:val="center" w:pos="4153"/>
        <w:tab w:val="right" w:pos="8306"/>
      </w:tabs>
    </w:pPr>
    <w:rPr>
      <w:sz w:val="18"/>
    </w:rPr>
  </w:style>
  <w:style w:type="paragraph" w:styleId="Footer">
    <w:name w:val="footer"/>
    <w:basedOn w:val="Normal"/>
    <w:link w:val="FooterChar"/>
    <w:rsid w:val="00B50BCC"/>
    <w:pPr>
      <w:tabs>
        <w:tab w:val="center" w:pos="4153"/>
        <w:tab w:val="right" w:pos="8306"/>
      </w:tabs>
    </w:pPr>
    <w:rPr>
      <w:sz w:val="18"/>
    </w:rPr>
  </w:style>
  <w:style w:type="character" w:styleId="PageNumber">
    <w:name w:val="page number"/>
    <w:basedOn w:val="DefaultParagraphFont"/>
    <w:rsid w:val="00B50BCC"/>
  </w:style>
  <w:style w:type="paragraph" w:styleId="Title">
    <w:name w:val="Title"/>
    <w:basedOn w:val="Normal"/>
    <w:qFormat/>
    <w:rsid w:val="00B50B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000000" w:fill="9ECCFE"/>
      <w:spacing w:before="240" w:after="60"/>
      <w:jc w:val="center"/>
    </w:pPr>
    <w:rPr>
      <w:b/>
    </w:rPr>
  </w:style>
  <w:style w:type="paragraph" w:customStyle="1" w:styleId="Header2">
    <w:name w:val="Header 2"/>
    <w:basedOn w:val="Normal"/>
    <w:rsid w:val="00B50BCC"/>
    <w:pPr>
      <w:numPr>
        <w:ilvl w:val="1"/>
        <w:numId w:val="1"/>
      </w:numPr>
    </w:pPr>
  </w:style>
  <w:style w:type="paragraph" w:customStyle="1" w:styleId="Header3">
    <w:name w:val="Header 3"/>
    <w:basedOn w:val="Normal"/>
    <w:rsid w:val="00B50BCC"/>
    <w:pPr>
      <w:numPr>
        <w:ilvl w:val="2"/>
        <w:numId w:val="2"/>
      </w:numPr>
    </w:pPr>
  </w:style>
  <w:style w:type="paragraph" w:styleId="NormalIndent">
    <w:name w:val="Normal Indent"/>
    <w:basedOn w:val="Normal"/>
    <w:rsid w:val="00B50BCC"/>
    <w:pPr>
      <w:spacing w:after="240"/>
      <w:ind w:left="864"/>
      <w:jc w:val="both"/>
    </w:pPr>
  </w:style>
  <w:style w:type="paragraph" w:styleId="EndnoteText">
    <w:name w:val="endnote text"/>
    <w:basedOn w:val="Normal"/>
    <w:semiHidden/>
    <w:rsid w:val="00B50BCC"/>
    <w:pPr>
      <w:spacing w:after="60"/>
    </w:pPr>
  </w:style>
  <w:style w:type="paragraph" w:customStyle="1" w:styleId="NumberText1">
    <w:name w:val="NumberText1"/>
    <w:basedOn w:val="Heading2"/>
    <w:next w:val="NormalIndent"/>
    <w:rsid w:val="00B50BCC"/>
    <w:pPr>
      <w:spacing w:before="0" w:after="240"/>
      <w:jc w:val="both"/>
    </w:pPr>
    <w:rPr>
      <w:b w:val="0"/>
      <w:sz w:val="22"/>
    </w:rPr>
  </w:style>
  <w:style w:type="paragraph" w:customStyle="1" w:styleId="NumberText2">
    <w:name w:val="NumberText2"/>
    <w:basedOn w:val="Heading3"/>
    <w:next w:val="NormalIndent"/>
    <w:rsid w:val="00B50BCC"/>
    <w:pPr>
      <w:spacing w:before="0" w:after="240"/>
      <w:jc w:val="both"/>
    </w:pPr>
    <w:rPr>
      <w:b w:val="0"/>
    </w:rPr>
  </w:style>
  <w:style w:type="paragraph" w:customStyle="1" w:styleId="H2">
    <w:name w:val="H2"/>
    <w:basedOn w:val="Normal"/>
    <w:next w:val="Normal"/>
    <w:rsid w:val="00B50BCC"/>
    <w:pPr>
      <w:keepNext/>
      <w:spacing w:before="100" w:after="100"/>
      <w:outlineLvl w:val="2"/>
    </w:pPr>
    <w:rPr>
      <w:rFonts w:ascii="Times New Roman" w:hAnsi="Times New Roman"/>
      <w:b/>
      <w:snapToGrid w:val="0"/>
      <w:sz w:val="36"/>
    </w:rPr>
  </w:style>
  <w:style w:type="paragraph" w:customStyle="1" w:styleId="Title1">
    <w:name w:val="Title1"/>
    <w:basedOn w:val="Title"/>
    <w:next w:val="NormalIndent"/>
    <w:rsid w:val="00B50BCC"/>
    <w:pPr>
      <w:spacing w:after="240"/>
    </w:pPr>
    <w:rPr>
      <w:bCs/>
      <w:sz w:val="28"/>
    </w:rPr>
  </w:style>
  <w:style w:type="paragraph" w:customStyle="1" w:styleId="Bullet">
    <w:name w:val="Bullet"/>
    <w:basedOn w:val="NormalIndent"/>
    <w:next w:val="NormalIndent"/>
    <w:rsid w:val="00B50BCC"/>
    <w:pPr>
      <w:numPr>
        <w:numId w:val="6"/>
      </w:numPr>
      <w:spacing w:after="60"/>
    </w:pPr>
  </w:style>
  <w:style w:type="table" w:styleId="TableGrid">
    <w:name w:val="Table Grid"/>
    <w:basedOn w:val="TableNormal"/>
    <w:rsid w:val="00C709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rsid w:val="00955557"/>
    <w:rPr>
      <w:rFonts w:ascii="Arial" w:hAnsi="Arial"/>
      <w:sz w:val="18"/>
      <w:lang w:eastAsia="en-US"/>
    </w:rPr>
  </w:style>
  <w:style w:type="paragraph" w:styleId="BalloonText">
    <w:name w:val="Balloon Text"/>
    <w:basedOn w:val="Normal"/>
    <w:link w:val="BalloonTextChar"/>
    <w:rsid w:val="009E0F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E0FE1"/>
    <w:rPr>
      <w:rFonts w:ascii="Tahoma" w:hAnsi="Tahoma" w:cs="Tahoma"/>
      <w:sz w:val="16"/>
      <w:szCs w:val="16"/>
      <w:lang w:eastAsia="en-US"/>
    </w:rPr>
  </w:style>
  <w:style w:type="character" w:customStyle="1" w:styleId="FooterChar">
    <w:name w:val="Footer Char"/>
    <w:link w:val="Footer"/>
    <w:locked/>
    <w:rsid w:val="009E0FE1"/>
    <w:rPr>
      <w:rFonts w:ascii="Arial" w:hAnsi="Arial"/>
      <w:sz w:val="18"/>
      <w:lang w:eastAsia="en-US"/>
    </w:rPr>
  </w:style>
  <w:style w:type="character" w:styleId="CommentReference">
    <w:name w:val="annotation reference"/>
    <w:basedOn w:val="DefaultParagraphFont"/>
    <w:semiHidden/>
    <w:unhideWhenUsed/>
    <w:rsid w:val="00BF3B62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F3B62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F3B62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F3B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F3B62"/>
    <w:rPr>
      <w:rFonts w:ascii="Arial" w:hAnsi="Arial"/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462D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orkstream xmlns="610f8cb5-8486-487a-b2ab-ef795ce7f580">Health and Safety Management</Workstream>
    <Expiry_x0020_Date xmlns="610f8cb5-8486-487a-b2ab-ef795ce7f580" xsi:nil="true"/>
    <FileCopied xmlns="610f8cb5-8486-487a-b2ab-ef795ce7f580">Yes</FileCopied>
    <PDS_x0020_Guidance xmlns="610f8cb5-8486-487a-b2ab-ef795ce7f580" xsi:nil="true"/>
    <Process_x0020_Definition xmlns="610f8cb5-8486-487a-b2ab-ef795ce7f580">HS15</Process_x0020_Definition>
    <Derogation xmlns="610f8cb5-8486-487a-b2ab-ef795ce7f580" xsi:nil="true"/>
    <Review_x0020_Date xmlns="610f8cb5-8486-487a-b2ab-ef795ce7f580" xsi:nil="true"/>
    <PDS_x0020_Output xmlns="610f8cb5-8486-487a-b2ab-ef795ce7f580" xsi:nil="true"/>
    <Record_x0020_Type xmlns="610f8cb5-8486-487a-b2ab-ef795ce7f580">SY01</Record_x0020_Type>
    <Revision_x0020_No xmlns="610f8cb5-8486-487a-b2ab-ef795ce7f580">1</Revision_x0020_No>
    <Security_x0020_Classification xmlns="610f8cb5-8486-487a-b2ab-ef795ce7f580">Confidential</Security_x0020_Classification>
    <Way_x0020_Document_x0020_Type xmlns="610f8cb5-8486-487a-b2ab-ef795ce7f580">Forms</Way_x0020_Document_x0020_Type>
    <IFS_x0020_Release_x0020_Date xmlns="476c3d76-82a2-4ff4-b1f7-805730fcbfff">2025-05-07T23:00:00+00:00</IFS_x0020_Release_x0020_Date>
    <Document_x0020_Briefcase xmlns="e044124c-22df-4277-9da9-73de071ba638">
      <Value>1</Value>
    </Document_x0020_Briefcase>
    <_ip_UnifiedCompliancePolicyUIAction xmlns="http://schemas.microsoft.com/sharepoint/v3" xsi:nil="true"/>
    <SHEQPortalDisplay xmlns="476c3d76-82a2-4ff4-b1f7-805730fcbfff">Yes</SHEQPortalDisplay>
    <_ip_UnifiedCompliancePolicyProperties xmlns="http://schemas.microsoft.com/sharepoint/v3" xsi:nil="true"/>
    <SHEQPortalCategory xmlns="476c3d76-82a2-4ff4-b1f7-805730fcbfff">4</SHEQPortalCategory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MWHT Way" ma:contentTypeID="0x0101007E9E3ABC3E2CBB4CBDEA04C7E1DF949C007582A64CA569E34BADEB3C15FD583510" ma:contentTypeVersion="42" ma:contentTypeDescription="The Way - Local content  type version" ma:contentTypeScope="" ma:versionID="38cdb5716da5059e2e76b3351b1af2c5">
  <xsd:schema xmlns:xsd="http://www.w3.org/2001/XMLSchema" xmlns:xs="http://www.w3.org/2001/XMLSchema" xmlns:p="http://schemas.microsoft.com/office/2006/metadata/properties" xmlns:ns1="http://schemas.microsoft.com/sharepoint/v3" xmlns:ns2="610f8cb5-8486-487a-b2ab-ef795ce7f580" xmlns:ns3="476c3d76-82a2-4ff4-b1f7-805730fcbfff" xmlns:ns4="e044124c-22df-4277-9da9-73de071ba638" targetNamespace="http://schemas.microsoft.com/office/2006/metadata/properties" ma:root="true" ma:fieldsID="5a785fe3bd366b061f47c6ca8c880c85" ns1:_="" ns2:_="" ns3:_="" ns4:_="">
    <xsd:import namespace="http://schemas.microsoft.com/sharepoint/v3"/>
    <xsd:import namespace="610f8cb5-8486-487a-b2ab-ef795ce7f580"/>
    <xsd:import namespace="476c3d76-82a2-4ff4-b1f7-805730fcbfff"/>
    <xsd:import namespace="e044124c-22df-4277-9da9-73de071ba638"/>
    <xsd:element name="properties">
      <xsd:complexType>
        <xsd:sequence>
          <xsd:element name="documentManagement">
            <xsd:complexType>
              <xsd:all>
                <xsd:element ref="ns2:Way_x0020_Document_x0020_Type" minOccurs="0"/>
                <xsd:element ref="ns3:SHEQPortalDisplay" minOccurs="0"/>
                <xsd:element ref="ns3:SHEQPortalCategory" minOccurs="0"/>
                <xsd:element ref="ns2:Revision_x0020_No" minOccurs="0"/>
                <xsd:element ref="ns3:IFS_x0020_Release_x0020_Date" minOccurs="0"/>
                <xsd:element ref="ns2:Workstream" minOccurs="0"/>
                <xsd:element ref="ns2:Process_x0020_Definition" minOccurs="0"/>
                <xsd:element ref="ns4:Document_x0020_Briefcase" minOccurs="0"/>
                <xsd:element ref="ns2:Derogation" minOccurs="0"/>
                <xsd:element ref="ns2:Expiry_x0020_Date" minOccurs="0"/>
                <xsd:element ref="ns2:Review_x0020_Date" minOccurs="0"/>
                <xsd:element ref="ns2:Security_x0020_Classification" minOccurs="0"/>
                <xsd:element ref="ns2:Record_x0020_Type" minOccurs="0"/>
                <xsd:element ref="ns2:FileCopied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2:PDS_x0020_Output" minOccurs="0"/>
                <xsd:element ref="ns2:PDS_x0020_Guidanc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37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38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f8cb5-8486-487a-b2ab-ef795ce7f580" elementFormDefault="qualified">
    <xsd:import namespace="http://schemas.microsoft.com/office/2006/documentManagement/types"/>
    <xsd:import namespace="http://schemas.microsoft.com/office/infopath/2007/PartnerControls"/>
    <xsd:element name="Way_x0020_Document_x0020_Type" ma:index="2" nillable="true" ma:displayName="Way Document Type" ma:format="Dropdown" ma:internalName="Way_x0020_Document_x0020_Type" ma:readOnly="false">
      <xsd:simpleType>
        <xsd:restriction base="dms:Choice">
          <xsd:enumeration value="Policy"/>
          <xsd:enumeration value="Manual"/>
          <xsd:enumeration value="Flow chart"/>
          <xsd:enumeration value="Procedure"/>
          <xsd:enumeration value="Rules"/>
          <xsd:enumeration value="Forms"/>
          <xsd:enumeration value="Registers"/>
          <xsd:enumeration value="Guidance"/>
          <xsd:enumeration value="Alerts"/>
          <xsd:enumeration value="Training Resources"/>
          <xsd:enumeration value="MAP"/>
          <xsd:enumeration value="Sign / Poster"/>
          <xsd:enumeration value="Data Map / Information Audit"/>
        </xsd:restriction>
      </xsd:simpleType>
    </xsd:element>
    <xsd:element name="Revision_x0020_No" ma:index="5" nillable="true" ma:displayName="Revision No" ma:description="IFS Revision Number" ma:internalName="Revision_x0020_No" ma:readOnly="false">
      <xsd:simpleType>
        <xsd:restriction base="dms:Text">
          <xsd:maxLength value="255"/>
        </xsd:restriction>
      </xsd:simpleType>
    </xsd:element>
    <xsd:element name="Workstream" ma:index="8" nillable="true" ma:displayName="Workstream" ma:format="Dropdown" ma:internalName="Workstream" ma:readOnly="false">
      <xsd:simpleType>
        <xsd:restriction base="dms:Choice">
          <xsd:enumeration value="Business Management and Planning"/>
          <xsd:enumeration value="Commercial"/>
          <xsd:enumeration value="Construction Delivery"/>
          <xsd:enumeration value="Design"/>
          <xsd:enumeration value="Environmental Management"/>
          <xsd:enumeration value="Facility Services"/>
          <xsd:enumeration value="Finance"/>
          <xsd:enumeration value="Fleet"/>
          <xsd:enumeration value="Health and Safety Management"/>
          <xsd:enumeration value="Human Resources"/>
          <xsd:enumeration value="IT"/>
          <xsd:enumeration value="Legal"/>
          <xsd:enumeration value="Marketing and Communications"/>
          <xsd:enumeration value="Minor Works"/>
          <xsd:enumeration value="Procurement"/>
          <xsd:enumeration value="Preconstruction"/>
          <xsd:enumeration value="Risk"/>
          <xsd:enumeration value="Spares"/>
          <xsd:enumeration value="Survey Services"/>
          <xsd:enumeration value="System Management"/>
        </xsd:restriction>
      </xsd:simpleType>
    </xsd:element>
    <xsd:element name="Process_x0020_Definition" ma:index="9" nillable="true" ma:displayName="Process Definition" ma:internalName="Process_x0020_Definition" ma:readOnly="false">
      <xsd:simpleType>
        <xsd:restriction base="dms:Text">
          <xsd:maxLength value="255"/>
        </xsd:restriction>
      </xsd:simpleType>
    </xsd:element>
    <xsd:element name="Derogation" ma:index="11" nillable="true" ma:displayName="Derogation" ma:description="Regional or Fuctional Derogation" ma:internalName="Derogation" ma:readOnly="fals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nglian Region"/>
                        <xsd:enumeration value="Scottish Water Region"/>
                        <xsd:enumeration value="Severn Trent Region"/>
                        <xsd:enumeration value="Southern Water Region"/>
                        <xsd:enumeration value="Thames Water Region"/>
                        <xsd:enumeration value="United Utilities Region"/>
                        <xsd:enumeration value="Procurement"/>
                        <xsd:enumeration value="Infrastructure Asset Management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Expiry_x0020_Date" ma:index="12" nillable="true" ma:displayName="Expiry Date" ma:format="DateOnly" ma:internalName="Expiry_x0020_Date" ma:readOnly="false">
      <xsd:simpleType>
        <xsd:restriction base="dms:DateTime"/>
      </xsd:simpleType>
    </xsd:element>
    <xsd:element name="Review_x0020_Date" ma:index="13" nillable="true" ma:displayName="Review Date" ma:format="DateOnly" ma:internalName="Review_x0020_Date" ma:readOnly="false">
      <xsd:simpleType>
        <xsd:restriction base="dms:DateTime"/>
      </xsd:simpleType>
    </xsd:element>
    <xsd:element name="Security_x0020_Classification" ma:index="14" nillable="true" ma:displayName="Security Classification" ma:default="Open" ma:format="Dropdown" ma:internalName="Security_x0020_Classification" ma:readOnly="false">
      <xsd:simpleType>
        <xsd:restriction base="dms:Choice">
          <xsd:enumeration value="Open"/>
          <xsd:enumeration value="GDPR Sensitive"/>
          <xsd:enumeration value="Confidential"/>
          <xsd:enumeration value="Recipient Only"/>
          <xsd:enumeration value="Legal Privilege"/>
        </xsd:restriction>
      </xsd:simpleType>
    </xsd:element>
    <xsd:element name="Record_x0020_Type" ma:index="15" nillable="true" ma:displayName="Record Type" ma:description="Record Retention class" ma:internalName="Record_x0020_Type" ma:readOnly="false">
      <xsd:simpleType>
        <xsd:restriction base="dms:Text">
          <xsd:maxLength value="255"/>
        </xsd:restriction>
      </xsd:simpleType>
    </xsd:element>
    <xsd:element name="FileCopied" ma:index="16" nillable="true" ma:displayName="File Copied" ma:default="No" ma:format="Dropdown" ma:internalName="FileCopied" ma:readOnly="false">
      <xsd:simpleType>
        <xsd:restriction base="dms:Choice">
          <xsd:enumeration value="No"/>
          <xsd:enumeration value="Yes"/>
        </xsd:restriction>
      </xsd:simpleType>
    </xsd:element>
    <xsd:element name="PDS_x0020_Output" ma:index="35" nillable="true" ma:displayName="PDS Output" ma:hidden="true" ma:internalName="PDS_x0020_Output" ma:readOnly="false">
      <xsd:simpleType>
        <xsd:restriction base="dms:Text">
          <xsd:maxLength value="255"/>
        </xsd:restriction>
      </xsd:simpleType>
    </xsd:element>
    <xsd:element name="PDS_x0020_Guidance" ma:index="36" nillable="true" ma:displayName="PDS Guidance" ma:hidden="true" ma:internalName="PDS_x0020_Guidance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3d76-82a2-4ff4-b1f7-805730fcbfff" elementFormDefault="qualified">
    <xsd:import namespace="http://schemas.microsoft.com/office/2006/documentManagement/types"/>
    <xsd:import namespace="http://schemas.microsoft.com/office/infopath/2007/PartnerControls"/>
    <xsd:element name="SHEQPortalDisplay" ma:index="3" nillable="true" ma:displayName="SHEQPortalDisplay" ma:default="No" ma:description="Display document on the SHEQ portal" ma:format="Dropdown" ma:internalName="SHEQPortalDisplay" ma:readOnly="false">
      <xsd:simpleType>
        <xsd:restriction base="dms:Choice">
          <xsd:enumeration value="No"/>
          <xsd:enumeration value="Yes"/>
        </xsd:restriction>
      </xsd:simpleType>
    </xsd:element>
    <xsd:element name="SHEQPortalCategory" ma:index="4" nillable="true" ma:displayName="SHEQPortalCategory" ma:list="{8dc4ab50-3723-4e56-b60f-9e449baa81f3}" ma:internalName="SHEQPortalCategory" ma:readOnly="false" ma:showField="Title">
      <xsd:simpleType>
        <xsd:restriction base="dms:Lookup"/>
      </xsd:simpleType>
    </xsd:element>
    <xsd:element name="IFS_x0020_Release_x0020_Date" ma:index="7" nillable="true" ma:displayName="IFS Release Date" ma:description="Date document released in IFS (used for automated releases page)" ma:format="DateOnly" ma:internalName="IFS_x0020_Release_x0020_Date" ma:readOnly="false">
      <xsd:simpleType>
        <xsd:restriction base="dms:DateTime"/>
      </xsd:simpleType>
    </xsd:element>
    <xsd:element name="MediaServiceMetadata" ma:index="2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hidden="true" ma:internalName="MediaServiceKeyPoints" ma:readOnly="true">
      <xsd:simpleType>
        <xsd:restriction base="dms:Note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44124c-22df-4277-9da9-73de071ba638" elementFormDefault="qualified">
    <xsd:import namespace="http://schemas.microsoft.com/office/2006/documentManagement/types"/>
    <xsd:import namespace="http://schemas.microsoft.com/office/infopath/2007/PartnerControls"/>
    <xsd:element name="Document_x0020_Briefcase" ma:index="10" nillable="true" ma:displayName="Document Briefcase" ma:list="{abd0ca94-20e5-4a11-b163-61cae0c9495e}" ma:internalName="Document_x0020_Briefcase" ma:readOnly="false" ma:showField="Title" ma:web="e044124c-22df-4277-9da9-73de071ba6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6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E4CA4-0376-4B82-8F96-D074E2780F98}">
  <ds:schemaRefs>
    <ds:schemaRef ds:uri="http://schemas.microsoft.com/office/2006/metadata/properties"/>
    <ds:schemaRef ds:uri="http://schemas.microsoft.com/office/infopath/2007/PartnerControls"/>
    <ds:schemaRef ds:uri="610f8cb5-8486-487a-b2ab-ef795ce7f580"/>
    <ds:schemaRef ds:uri="476c3d76-82a2-4ff4-b1f7-805730fcbfff"/>
    <ds:schemaRef ds:uri="e044124c-22df-4277-9da9-73de071ba638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6FA519EF-7097-422F-8098-BA424AD634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F4AA1C-9230-46C5-8642-0713FCDB9C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10f8cb5-8486-487a-b2ab-ef795ce7f580"/>
    <ds:schemaRef ds:uri="476c3d76-82a2-4ff4-b1f7-805730fcbfff"/>
    <ds:schemaRef ds:uri="e044124c-22df-4277-9da9-73de071ba6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A0BB70-81BD-4AC8-8C33-D41299D11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1500</Characters>
  <Application>Microsoft Office Word</Application>
  <DocSecurity>0</DocSecurity>
  <Lines>12</Lines>
  <Paragraphs>3</Paragraphs>
  <ScaleCrop>false</ScaleCrop>
  <Company>Montgomery Watson Harza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HSFR15-16 Telehandler and Forklift - Acceptance to Site Inspection (on BIM Field)</dc:title>
  <dc:creator>Zoe Robertson</dc:creator>
  <cp:keywords>Safety Form</cp:keywords>
  <dc:description>New Document</dc:description>
  <cp:lastModifiedBy>Zoe Robertson</cp:lastModifiedBy>
  <cp:revision>3</cp:revision>
  <cp:lastPrinted>2010-07-20T08:36:00Z</cp:lastPrinted>
  <dcterms:created xsi:type="dcterms:W3CDTF">2026-04-29T10:12:00Z</dcterms:created>
  <dcterms:modified xsi:type="dcterms:W3CDTF">2026-04-29T10:12:00Z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do_DocID">
    <vt:lpwstr>7dd9ed3c-c8fd-46b9-86cc-2a0dad164ba9</vt:lpwstr>
  </property>
  <property fmtid="{D5CDD505-2E9C-101B-9397-08002B2CF9AE}" pid="3" name="ContentTypeId">
    <vt:lpwstr>0x0101007E9E3ABC3E2CBB4CBDEA04C7E1DF949C007582A64CA569E34BADEB3C15FD583510</vt:lpwstr>
  </property>
  <property fmtid="{D5CDD505-2E9C-101B-9397-08002B2CF9AE}" pid="4" name="docLang">
    <vt:lpwstr>en</vt:lpwstr>
  </property>
  <property fmtid="{D5CDD505-2E9C-101B-9397-08002B2CF9AE}" pid="5" name="MSIP_Label_f74e4fee-36e9-46e2-9b25-4ceea6a2750d_Enabled">
    <vt:lpwstr>true</vt:lpwstr>
  </property>
  <property fmtid="{D5CDD505-2E9C-101B-9397-08002B2CF9AE}" pid="6" name="MSIP_Label_f74e4fee-36e9-46e2-9b25-4ceea6a2750d_SetDate">
    <vt:lpwstr>2026-04-29T10:12:25Z</vt:lpwstr>
  </property>
  <property fmtid="{D5CDD505-2E9C-101B-9397-08002B2CF9AE}" pid="7" name="MSIP_Label_f74e4fee-36e9-46e2-9b25-4ceea6a2750d_Method">
    <vt:lpwstr>Standard</vt:lpwstr>
  </property>
  <property fmtid="{D5CDD505-2E9C-101B-9397-08002B2CF9AE}" pid="8" name="MSIP_Label_f74e4fee-36e9-46e2-9b25-4ceea6a2750d_Name">
    <vt:lpwstr>Open</vt:lpwstr>
  </property>
  <property fmtid="{D5CDD505-2E9C-101B-9397-08002B2CF9AE}" pid="9" name="MSIP_Label_f74e4fee-36e9-46e2-9b25-4ceea6a2750d_SiteId">
    <vt:lpwstr>37f843bb-56cf-4a6d-98b9-2eac36ebb606</vt:lpwstr>
  </property>
  <property fmtid="{D5CDD505-2E9C-101B-9397-08002B2CF9AE}" pid="10" name="MSIP_Label_f74e4fee-36e9-46e2-9b25-4ceea6a2750d_ActionId">
    <vt:lpwstr>6c8e733c-7bfd-4030-95ec-b629cf4d7247</vt:lpwstr>
  </property>
  <property fmtid="{D5CDD505-2E9C-101B-9397-08002B2CF9AE}" pid="11" name="MSIP_Label_f74e4fee-36e9-46e2-9b25-4ceea6a2750d_ContentBits">
    <vt:lpwstr>0</vt:lpwstr>
  </property>
  <property fmtid="{D5CDD505-2E9C-101B-9397-08002B2CF9AE}" pid="12" name="MSIP_Label_f74e4fee-36e9-46e2-9b25-4ceea6a2750d_Tag">
    <vt:lpwstr>10, 3, 0, 2</vt:lpwstr>
  </property>
</Properties>
</file>